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meeting record.pdf" w:id="1"/>
      <w:bookmarkEnd w:id="1"/>
      <w:r>
        <w:rPr/>
      </w:r>
      <w:r>
        <w:rPr/>
        <w:t>AMA</w:t>
      </w:r>
      <w:r>
        <w:rPr>
          <w:spacing w:val="-12"/>
        </w:rPr>
        <w:t> </w:t>
      </w:r>
      <w:r>
        <w:rPr/>
        <w:t>Annual</w:t>
      </w:r>
      <w:r>
        <w:rPr>
          <w:spacing w:val="-9"/>
        </w:rPr>
        <w:t> </w:t>
      </w:r>
      <w:r>
        <w:rPr/>
        <w:t>Meeting</w:t>
      </w:r>
      <w:r>
        <w:rPr>
          <w:spacing w:val="-5"/>
        </w:rPr>
        <w:t> </w:t>
      </w:r>
      <w:r>
        <w:rPr>
          <w:spacing w:val="-2"/>
        </w:rPr>
        <w:t>Record</w:t>
      </w:r>
    </w:p>
    <w:p>
      <w:pPr>
        <w:spacing w:before="33"/>
        <w:ind w:left="4" w:right="11" w:firstLine="0"/>
        <w:jc w:val="center"/>
        <w:rPr>
          <w:rFonts w:ascii="Arial" w:hAnsi="Arial"/>
          <w:sz w:val="28"/>
        </w:rPr>
      </w:pPr>
      <w:r>
        <w:rPr>
          <w:rFonts w:ascii="Arial" w:hAnsi="Arial"/>
          <w:w w:val="90"/>
          <w:sz w:val="28"/>
        </w:rPr>
        <w:t>October</w:t>
      </w:r>
      <w:r>
        <w:rPr>
          <w:rFonts w:ascii="Arial" w:hAnsi="Arial"/>
          <w:spacing w:val="-9"/>
          <w:w w:val="90"/>
          <w:sz w:val="28"/>
        </w:rPr>
        <w:t> </w:t>
      </w:r>
      <w:r>
        <w:rPr>
          <w:rFonts w:ascii="Arial" w:hAnsi="Arial"/>
          <w:w w:val="90"/>
          <w:sz w:val="28"/>
        </w:rPr>
        <w:t>21,</w:t>
      </w:r>
      <w:r>
        <w:rPr>
          <w:rFonts w:ascii="Arial" w:hAnsi="Arial"/>
          <w:spacing w:val="-9"/>
          <w:w w:val="90"/>
          <w:sz w:val="28"/>
        </w:rPr>
        <w:t> </w:t>
      </w:r>
      <w:r>
        <w:rPr>
          <w:rFonts w:ascii="Arial" w:hAnsi="Arial"/>
          <w:w w:val="90"/>
          <w:sz w:val="28"/>
        </w:rPr>
        <w:t>2022,</w:t>
      </w:r>
      <w:r>
        <w:rPr>
          <w:rFonts w:ascii="Arial" w:hAnsi="Arial"/>
          <w:spacing w:val="-9"/>
          <w:w w:val="90"/>
          <w:sz w:val="28"/>
        </w:rPr>
        <w:t> </w:t>
      </w:r>
      <w:r>
        <w:rPr>
          <w:rFonts w:ascii="Arial" w:hAnsi="Arial"/>
          <w:w w:val="90"/>
          <w:sz w:val="28"/>
        </w:rPr>
        <w:t>St.</w:t>
      </w:r>
      <w:r>
        <w:rPr>
          <w:rFonts w:ascii="Arial" w:hAnsi="Arial"/>
          <w:spacing w:val="-3"/>
          <w:w w:val="90"/>
          <w:sz w:val="28"/>
        </w:rPr>
        <w:t> </w:t>
      </w:r>
      <w:r>
        <w:rPr>
          <w:rFonts w:ascii="Arial" w:hAnsi="Arial"/>
          <w:w w:val="90"/>
          <w:sz w:val="28"/>
        </w:rPr>
        <w:t>Pat’s,</w:t>
      </w:r>
      <w:r>
        <w:rPr>
          <w:rFonts w:ascii="Arial" w:hAnsi="Arial"/>
          <w:spacing w:val="-9"/>
          <w:w w:val="90"/>
          <w:sz w:val="28"/>
        </w:rPr>
        <w:t> </w:t>
      </w:r>
      <w:r>
        <w:rPr>
          <w:rFonts w:ascii="Arial" w:hAnsi="Arial"/>
          <w:w w:val="90"/>
          <w:sz w:val="28"/>
        </w:rPr>
        <w:t>Havener</w:t>
      </w:r>
      <w:r>
        <w:rPr>
          <w:rFonts w:ascii="Arial" w:hAnsi="Arial"/>
          <w:spacing w:val="-9"/>
          <w:w w:val="90"/>
          <w:sz w:val="28"/>
        </w:rPr>
        <w:t> </w:t>
      </w:r>
      <w:r>
        <w:rPr>
          <w:rFonts w:ascii="Arial" w:hAnsi="Arial"/>
          <w:spacing w:val="-2"/>
          <w:w w:val="90"/>
          <w:sz w:val="28"/>
        </w:rPr>
        <w:t>Center</w:t>
      </w: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189" w:after="1"/>
        <w:ind w:left="0"/>
        <w:rPr>
          <w:rFonts w:ascii="Arial"/>
          <w:sz w:val="20"/>
        </w:r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5008"/>
        <w:gridCol w:w="3547"/>
      </w:tblGrid>
      <w:tr>
        <w:trPr>
          <w:trHeight w:val="366" w:hRule="atLeast"/>
        </w:trPr>
        <w:tc>
          <w:tcPr>
            <w:tcW w:w="1205" w:type="dxa"/>
          </w:tcPr>
          <w:p>
            <w:pPr>
              <w:pStyle w:val="TableParagraph"/>
              <w:spacing w:before="14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930</w:t>
            </w:r>
            <w:r>
              <w:rPr>
                <w:rFonts w:ascii="Times New Roman"/>
                <w:spacing w:val="-1"/>
                <w:w w:val="110"/>
                <w:sz w:val="22"/>
              </w:rPr>
              <w:t> </w:t>
            </w:r>
            <w:r>
              <w:rPr>
                <w:rFonts w:ascii="Times New Roman"/>
                <w:spacing w:val="-5"/>
                <w:w w:val="110"/>
                <w:sz w:val="22"/>
              </w:rPr>
              <w:t>am</w:t>
            </w:r>
          </w:p>
        </w:tc>
        <w:tc>
          <w:tcPr>
            <w:tcW w:w="5008" w:type="dxa"/>
          </w:tcPr>
          <w:p>
            <w:pPr>
              <w:pStyle w:val="TableParagraph"/>
              <w:spacing w:before="14"/>
              <w:ind w:left="285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w w:val="115"/>
                <w:sz w:val="22"/>
              </w:rPr>
              <w:t>Continental</w:t>
            </w:r>
            <w:r>
              <w:rPr>
                <w:rFonts w:ascii="Times New Roman"/>
                <w:spacing w:val="3"/>
                <w:w w:val="115"/>
                <w:sz w:val="22"/>
              </w:rPr>
              <w:t> </w:t>
            </w:r>
            <w:r>
              <w:rPr>
                <w:rFonts w:ascii="Times New Roman"/>
                <w:spacing w:val="-2"/>
                <w:w w:val="115"/>
                <w:sz w:val="22"/>
              </w:rPr>
              <w:t>Breakfast</w:t>
            </w:r>
          </w:p>
        </w:tc>
        <w:tc>
          <w:tcPr>
            <w:tcW w:w="3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205" w:type="dxa"/>
          </w:tcPr>
          <w:p>
            <w:pPr>
              <w:pStyle w:val="TableParagraph"/>
              <w:spacing w:before="94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950</w:t>
            </w:r>
            <w:r>
              <w:rPr>
                <w:rFonts w:ascii="Times New Roman"/>
                <w:spacing w:val="-1"/>
                <w:w w:val="110"/>
                <w:sz w:val="22"/>
              </w:rPr>
              <w:t> </w:t>
            </w:r>
            <w:r>
              <w:rPr>
                <w:rFonts w:ascii="Times New Roman"/>
                <w:spacing w:val="-5"/>
                <w:w w:val="110"/>
                <w:sz w:val="22"/>
              </w:rPr>
              <w:t>am</w:t>
            </w:r>
          </w:p>
        </w:tc>
        <w:tc>
          <w:tcPr>
            <w:tcW w:w="5008" w:type="dxa"/>
          </w:tcPr>
          <w:p>
            <w:pPr>
              <w:pStyle w:val="TableParagraph"/>
              <w:spacing w:before="94"/>
              <w:ind w:left="28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Opening</w:t>
            </w:r>
            <w:r>
              <w:rPr>
                <w:rFonts w:ascii="Times New Roman"/>
                <w:spacing w:val="2"/>
                <w:w w:val="115"/>
                <w:sz w:val="22"/>
              </w:rPr>
              <w:t> </w:t>
            </w:r>
            <w:r>
              <w:rPr>
                <w:rFonts w:ascii="Times New Roman"/>
                <w:spacing w:val="-2"/>
                <w:w w:val="115"/>
                <w:sz w:val="22"/>
              </w:rPr>
              <w:t>Remarks/Introductions/Icebreaker</w:t>
            </w:r>
          </w:p>
        </w:tc>
        <w:tc>
          <w:tcPr>
            <w:tcW w:w="3547" w:type="dxa"/>
          </w:tcPr>
          <w:p>
            <w:pPr>
              <w:pStyle w:val="TableParagraph"/>
              <w:spacing w:before="94"/>
              <w:ind w:left="3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Cecilia</w:t>
            </w:r>
            <w:r>
              <w:rPr>
                <w:rFonts w:ascii="Times New Roman"/>
                <w:spacing w:val="10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0"/>
                <w:sz w:val="22"/>
              </w:rPr>
              <w:t>Elmore</w:t>
            </w:r>
          </w:p>
        </w:tc>
      </w:tr>
      <w:tr>
        <w:trPr>
          <w:trHeight w:val="447" w:hRule="atLeast"/>
        </w:trPr>
        <w:tc>
          <w:tcPr>
            <w:tcW w:w="1205" w:type="dxa"/>
          </w:tcPr>
          <w:p>
            <w:pPr>
              <w:pStyle w:val="TableParagraph"/>
              <w:spacing w:before="94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1000</w:t>
            </w:r>
            <w:r>
              <w:rPr>
                <w:rFonts w:ascii="Times New Roman"/>
                <w:spacing w:val="-1"/>
                <w:w w:val="115"/>
                <w:sz w:val="22"/>
              </w:rPr>
              <w:t> </w:t>
            </w:r>
            <w:r>
              <w:rPr>
                <w:rFonts w:ascii="Times New Roman"/>
                <w:spacing w:val="-7"/>
                <w:w w:val="115"/>
                <w:sz w:val="22"/>
              </w:rPr>
              <w:t>am</w:t>
            </w:r>
          </w:p>
        </w:tc>
        <w:tc>
          <w:tcPr>
            <w:tcW w:w="5008" w:type="dxa"/>
          </w:tcPr>
          <w:p>
            <w:pPr>
              <w:pStyle w:val="TableParagraph"/>
              <w:spacing w:before="94"/>
              <w:ind w:lef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State</w:t>
            </w:r>
            <w:r>
              <w:rPr>
                <w:rFonts w:ascii="Times New Roman"/>
                <w:spacing w:val="4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of</w:t>
            </w:r>
            <w:r>
              <w:rPr>
                <w:rFonts w:ascii="Times New Roman"/>
                <w:spacing w:val="4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Campus</w:t>
            </w:r>
            <w:r>
              <w:rPr>
                <w:rFonts w:ascii="Times New Roman"/>
                <w:spacing w:val="3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0"/>
                <w:sz w:val="22"/>
              </w:rPr>
              <w:t>Construction</w:t>
            </w:r>
          </w:p>
        </w:tc>
        <w:tc>
          <w:tcPr>
            <w:tcW w:w="3547" w:type="dxa"/>
          </w:tcPr>
          <w:p>
            <w:pPr>
              <w:pStyle w:val="TableParagraph"/>
              <w:spacing w:before="94"/>
              <w:ind w:left="3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Fred</w:t>
            </w:r>
            <w:r>
              <w:rPr>
                <w:rFonts w:ascii="Times New Roman"/>
                <w:w w:val="115"/>
                <w:sz w:val="22"/>
              </w:rPr>
              <w:t> </w:t>
            </w:r>
            <w:r>
              <w:rPr>
                <w:rFonts w:ascii="Times New Roman"/>
                <w:spacing w:val="-2"/>
                <w:w w:val="115"/>
                <w:sz w:val="22"/>
              </w:rPr>
              <w:t>Stone</w:t>
            </w:r>
          </w:p>
        </w:tc>
      </w:tr>
      <w:tr>
        <w:trPr>
          <w:trHeight w:val="447" w:hRule="atLeast"/>
        </w:trPr>
        <w:tc>
          <w:tcPr>
            <w:tcW w:w="1205" w:type="dxa"/>
          </w:tcPr>
          <w:p>
            <w:pPr>
              <w:pStyle w:val="TableParagraph"/>
              <w:spacing w:before="95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1030</w:t>
            </w:r>
            <w:r>
              <w:rPr>
                <w:rFonts w:ascii="Times New Roman"/>
                <w:spacing w:val="-1"/>
                <w:w w:val="115"/>
                <w:sz w:val="22"/>
              </w:rPr>
              <w:t> </w:t>
            </w:r>
            <w:r>
              <w:rPr>
                <w:rFonts w:ascii="Times New Roman"/>
                <w:spacing w:val="-7"/>
                <w:w w:val="115"/>
                <w:sz w:val="22"/>
              </w:rPr>
              <w:t>am</w:t>
            </w:r>
          </w:p>
        </w:tc>
        <w:tc>
          <w:tcPr>
            <w:tcW w:w="5008" w:type="dxa"/>
          </w:tcPr>
          <w:p>
            <w:pPr>
              <w:pStyle w:val="TableParagraph"/>
              <w:spacing w:before="95"/>
              <w:ind w:left="2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Development</w:t>
            </w:r>
            <w:r>
              <w:rPr>
                <w:rFonts w:ascii="Times New Roman"/>
                <w:spacing w:val="28"/>
                <w:w w:val="115"/>
                <w:sz w:val="22"/>
              </w:rPr>
              <w:t> </w:t>
            </w:r>
            <w:r>
              <w:rPr>
                <w:rFonts w:ascii="Times New Roman"/>
                <w:spacing w:val="-2"/>
                <w:w w:val="115"/>
                <w:sz w:val="22"/>
              </w:rPr>
              <w:t>Report</w:t>
            </w:r>
          </w:p>
        </w:tc>
        <w:tc>
          <w:tcPr>
            <w:tcW w:w="3547" w:type="dxa"/>
          </w:tcPr>
          <w:p>
            <w:pPr>
              <w:pStyle w:val="TableParagraph"/>
              <w:spacing w:before="95"/>
              <w:ind w:left="3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Michelle</w:t>
            </w:r>
            <w:r>
              <w:rPr>
                <w:rFonts w:ascii="Times New Roman"/>
                <w:spacing w:val="-12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0"/>
                <w:sz w:val="22"/>
              </w:rPr>
              <w:t>Schulz</w:t>
            </w:r>
          </w:p>
        </w:tc>
      </w:tr>
      <w:tr>
        <w:trPr>
          <w:trHeight w:val="366" w:hRule="atLeast"/>
        </w:trPr>
        <w:tc>
          <w:tcPr>
            <w:tcW w:w="1205" w:type="dxa"/>
          </w:tcPr>
          <w:p>
            <w:pPr>
              <w:pStyle w:val="TableParagraph"/>
              <w:spacing w:before="94"/>
              <w:ind w:left="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1045</w:t>
            </w:r>
            <w:r>
              <w:rPr>
                <w:rFonts w:ascii="Times New Roman"/>
                <w:spacing w:val="-1"/>
                <w:w w:val="115"/>
                <w:sz w:val="22"/>
              </w:rPr>
              <w:t> </w:t>
            </w:r>
            <w:r>
              <w:rPr>
                <w:rFonts w:ascii="Times New Roman"/>
                <w:spacing w:val="-7"/>
                <w:w w:val="115"/>
                <w:sz w:val="22"/>
              </w:rPr>
              <w:t>am</w:t>
            </w:r>
          </w:p>
        </w:tc>
        <w:tc>
          <w:tcPr>
            <w:tcW w:w="5008" w:type="dxa"/>
          </w:tcPr>
          <w:p>
            <w:pPr>
              <w:pStyle w:val="TableParagraph"/>
              <w:spacing w:before="94"/>
              <w:ind w:left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10"/>
                <w:sz w:val="22"/>
              </w:rPr>
              <w:t>Panel</w:t>
            </w:r>
            <w:r>
              <w:rPr>
                <w:rFonts w:ascii="Times New Roman" w:hAnsi="Times New Roman"/>
                <w:spacing w:val="10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w w:val="110"/>
                <w:sz w:val="22"/>
              </w:rPr>
              <w:t>Discussion</w:t>
            </w:r>
            <w:r>
              <w:rPr>
                <w:rFonts w:ascii="Times New Roman" w:hAnsi="Times New Roman"/>
                <w:spacing w:val="9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w w:val="110"/>
                <w:sz w:val="22"/>
              </w:rPr>
              <w:t>–</w:t>
            </w:r>
            <w:r>
              <w:rPr>
                <w:rFonts w:ascii="Times New Roman" w:hAnsi="Times New Roman"/>
                <w:spacing w:val="12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w w:val="110"/>
                <w:sz w:val="22"/>
              </w:rPr>
              <w:t>Culture</w:t>
            </w:r>
            <w:r>
              <w:rPr>
                <w:rFonts w:ascii="Times New Roman" w:hAnsi="Times New Roman"/>
                <w:spacing w:val="12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22"/>
              </w:rPr>
              <w:t>Change</w:t>
            </w:r>
          </w:p>
        </w:tc>
        <w:tc>
          <w:tcPr>
            <w:tcW w:w="3547" w:type="dxa"/>
          </w:tcPr>
          <w:p>
            <w:pPr>
              <w:pStyle w:val="TableParagraph"/>
              <w:spacing w:before="94"/>
              <w:ind w:left="3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Melissa</w:t>
            </w:r>
            <w:r>
              <w:rPr>
                <w:rFonts w:ascii="Times New Roman"/>
                <w:spacing w:val="18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Ringhausen,</w:t>
            </w:r>
            <w:r>
              <w:rPr>
                <w:rFonts w:ascii="Times New Roman"/>
                <w:spacing w:val="14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0"/>
                <w:sz w:val="22"/>
              </w:rPr>
              <w:t>moderator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18" w:after="0"/>
        <w:ind w:left="2519" w:right="0" w:hanging="359"/>
        <w:jc w:val="left"/>
        <w:rPr>
          <w:sz w:val="22"/>
        </w:rPr>
      </w:pPr>
      <w:r>
        <w:rPr>
          <w:w w:val="110"/>
          <w:sz w:val="22"/>
        </w:rPr>
        <w:t>Andy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Halaz,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Head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Men’s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Women’s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Volleyball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Coach</w:t>
      </w:r>
    </w:p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38" w:after="0"/>
        <w:ind w:left="2519" w:right="0" w:hanging="359"/>
        <w:jc w:val="left"/>
        <w:rPr>
          <w:sz w:val="22"/>
        </w:rPr>
      </w:pPr>
      <w:r>
        <w:rPr>
          <w:w w:val="110"/>
          <w:sz w:val="22"/>
        </w:rPr>
        <w:t>Andy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Ball,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Head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Football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Coach</w:t>
      </w:r>
    </w:p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35" w:after="0"/>
        <w:ind w:left="2519" w:right="0" w:hanging="359"/>
        <w:jc w:val="left"/>
        <w:rPr>
          <w:sz w:val="22"/>
        </w:rPr>
      </w:pPr>
      <w:r>
        <w:rPr>
          <w:w w:val="110"/>
          <w:sz w:val="22"/>
        </w:rPr>
        <w:t>Laura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Rodriguez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(Psy 22),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Graduate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student,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IOPsyc,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Basketball</w:t>
      </w:r>
    </w:p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35" w:after="0"/>
        <w:ind w:left="2519" w:right="0" w:hanging="359"/>
        <w:jc w:val="left"/>
        <w:rPr>
          <w:sz w:val="22"/>
        </w:rPr>
      </w:pPr>
      <w:r>
        <w:rPr>
          <w:sz w:val="22"/>
        </w:rPr>
        <w:t>Davis</w:t>
      </w:r>
      <w:r>
        <w:rPr>
          <w:spacing w:val="38"/>
          <w:sz w:val="22"/>
        </w:rPr>
        <w:t> </w:t>
      </w:r>
      <w:r>
        <w:rPr>
          <w:sz w:val="22"/>
        </w:rPr>
        <w:t>Joseph,</w:t>
      </w:r>
      <w:r>
        <w:rPr>
          <w:spacing w:val="38"/>
          <w:sz w:val="22"/>
        </w:rPr>
        <w:t> </w:t>
      </w:r>
      <w:r>
        <w:rPr>
          <w:sz w:val="22"/>
        </w:rPr>
        <w:t>Junior,</w:t>
      </w:r>
      <w:r>
        <w:rPr>
          <w:spacing w:val="31"/>
          <w:sz w:val="22"/>
        </w:rPr>
        <w:t> </w:t>
      </w:r>
      <w:r>
        <w:rPr>
          <w:sz w:val="22"/>
        </w:rPr>
        <w:t>AE/ME,</w:t>
      </w:r>
      <w:r>
        <w:rPr>
          <w:spacing w:val="38"/>
          <w:sz w:val="22"/>
        </w:rPr>
        <w:t> </w:t>
      </w:r>
      <w:r>
        <w:rPr>
          <w:spacing w:val="-2"/>
          <w:sz w:val="22"/>
        </w:rPr>
        <w:t>Soccer</w:t>
      </w:r>
    </w:p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37" w:after="0"/>
        <w:ind w:left="2519" w:right="0" w:hanging="359"/>
        <w:jc w:val="left"/>
        <w:rPr>
          <w:sz w:val="22"/>
        </w:rPr>
      </w:pPr>
      <w:r>
        <w:rPr>
          <w:w w:val="110"/>
          <w:sz w:val="22"/>
        </w:rPr>
        <w:t>Madison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Passolano,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Senior,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CSci,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Softball</w:t>
      </w:r>
    </w:p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35" w:after="0"/>
        <w:ind w:left="2519" w:right="0" w:hanging="359"/>
        <w:jc w:val="left"/>
        <w:rPr>
          <w:sz w:val="22"/>
        </w:rPr>
      </w:pPr>
      <w:r>
        <w:rPr>
          <w:w w:val="110"/>
          <w:sz w:val="22"/>
        </w:rPr>
        <w:t>Nihal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Shah, Junior, </w:t>
      </w:r>
      <w:r>
        <w:rPr>
          <w:spacing w:val="-4"/>
          <w:w w:val="110"/>
          <w:sz w:val="22"/>
        </w:rPr>
        <w:t>Golf</w:t>
      </w:r>
    </w:p>
    <w:p>
      <w:pPr>
        <w:pStyle w:val="BodyText"/>
        <w:spacing w:before="194"/>
        <w:ind w:left="720"/>
        <w:jc w:val="both"/>
      </w:pPr>
      <w:r>
        <w:rPr>
          <w:w w:val="115"/>
        </w:rPr>
        <w:t>1130</w:t>
      </w:r>
      <w:r>
        <w:rPr>
          <w:spacing w:val="-14"/>
          <w:w w:val="115"/>
        </w:rPr>
        <w:t> </w:t>
      </w:r>
      <w:r>
        <w:rPr>
          <w:w w:val="115"/>
        </w:rPr>
        <w:t>am</w:t>
      </w:r>
      <w:r>
        <w:rPr>
          <w:spacing w:val="78"/>
          <w:w w:val="115"/>
        </w:rPr>
        <w:t>    </w:t>
      </w:r>
      <w:r>
        <w:rPr>
          <w:w w:val="115"/>
        </w:rPr>
        <w:t>Lunch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break</w:t>
      </w:r>
    </w:p>
    <w:p>
      <w:pPr>
        <w:pStyle w:val="BodyText"/>
        <w:tabs>
          <w:tab w:pos="2157" w:val="left" w:leader="none"/>
          <w:tab w:pos="7918" w:val="left" w:leader="none"/>
        </w:tabs>
        <w:spacing w:line="424" w:lineRule="auto" w:before="193"/>
        <w:ind w:left="720" w:right="857"/>
        <w:jc w:val="both"/>
      </w:pPr>
      <w:r>
        <w:rPr>
          <w:w w:val="115"/>
        </w:rPr>
        <w:t>135</w:t>
      </w:r>
      <w:r>
        <w:rPr>
          <w:spacing w:val="-4"/>
          <w:w w:val="115"/>
        </w:rPr>
        <w:t> </w:t>
      </w:r>
      <w:r>
        <w:rPr>
          <w:w w:val="115"/>
        </w:rPr>
        <w:t>pm</w:t>
      </w:r>
      <w:r>
        <w:rPr/>
        <w:tab/>
      </w:r>
      <w:r>
        <w:rPr>
          <w:w w:val="115"/>
        </w:rPr>
        <w:t>State of Athletics</w:t>
      </w:r>
      <w:r>
        <w:rPr/>
        <w:tab/>
      </w:r>
      <w:r>
        <w:rPr>
          <w:spacing w:val="-2"/>
          <w:w w:val="115"/>
        </w:rPr>
        <w:t>Melissa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Ringhausen</w:t>
      </w:r>
      <w:r>
        <w:rPr>
          <w:spacing w:val="-2"/>
          <w:w w:val="115"/>
        </w:rPr>
        <w:t> </w:t>
      </w:r>
      <w:r>
        <w:rPr>
          <w:w w:val="115"/>
        </w:rPr>
        <w:t>215</w:t>
      </w:r>
      <w:r>
        <w:rPr>
          <w:spacing w:val="-4"/>
          <w:w w:val="115"/>
        </w:rPr>
        <w:t> </w:t>
      </w:r>
      <w:r>
        <w:rPr>
          <w:w w:val="115"/>
        </w:rPr>
        <w:t>pm</w:t>
      </w:r>
      <w:r>
        <w:rPr/>
        <w:tab/>
      </w:r>
      <w:r>
        <w:rPr>
          <w:spacing w:val="-14"/>
        </w:rPr>
        <w:t> </w:t>
      </w:r>
      <w:r>
        <w:rPr>
          <w:w w:val="115"/>
        </w:rPr>
        <w:t>Theme:</w:t>
      </w:r>
      <w:r>
        <w:rPr>
          <w:spacing w:val="-16"/>
          <w:w w:val="115"/>
        </w:rPr>
        <w:t> </w:t>
      </w:r>
      <w:r>
        <w:rPr>
          <w:w w:val="115"/>
        </w:rPr>
        <w:t>Strategic</w:t>
      </w:r>
      <w:r>
        <w:rPr>
          <w:spacing w:val="-16"/>
          <w:w w:val="115"/>
        </w:rPr>
        <w:t> </w:t>
      </w:r>
      <w:r>
        <w:rPr>
          <w:w w:val="115"/>
        </w:rPr>
        <w:t>growth:</w:t>
      </w:r>
      <w:r>
        <w:rPr>
          <w:spacing w:val="-16"/>
          <w:w w:val="115"/>
        </w:rPr>
        <w:t> </w:t>
      </w:r>
      <w:r>
        <w:rPr>
          <w:w w:val="115"/>
        </w:rPr>
        <w:t>adding/retaining</w:t>
      </w:r>
      <w:r>
        <w:rPr>
          <w:spacing w:val="-15"/>
          <w:w w:val="115"/>
        </w:rPr>
        <w:t> </w:t>
      </w:r>
      <w:r>
        <w:rPr>
          <w:w w:val="115"/>
        </w:rPr>
        <w:t>programs</w:t>
      </w:r>
      <w:r>
        <w:rPr>
          <w:spacing w:val="80"/>
          <w:w w:val="115"/>
        </w:rPr>
        <w:t>  </w:t>
      </w:r>
      <w:r>
        <w:rPr>
          <w:w w:val="115"/>
        </w:rPr>
        <w:t>Melissa</w:t>
      </w:r>
      <w:r>
        <w:rPr>
          <w:spacing w:val="-16"/>
          <w:w w:val="115"/>
        </w:rPr>
        <w:t> </w:t>
      </w:r>
      <w:r>
        <w:rPr>
          <w:w w:val="115"/>
        </w:rPr>
        <w:t>Ringhausen 240</w:t>
      </w:r>
      <w:r>
        <w:rPr>
          <w:spacing w:val="-4"/>
          <w:w w:val="115"/>
        </w:rPr>
        <w:t> </w:t>
      </w:r>
      <w:r>
        <w:rPr>
          <w:w w:val="115"/>
        </w:rPr>
        <w:t>pm</w:t>
      </w:r>
      <w:r>
        <w:rPr/>
        <w:tab/>
      </w:r>
      <w:r>
        <w:rPr>
          <w:spacing w:val="-2"/>
          <w:w w:val="115"/>
        </w:rPr>
        <w:t>Break</w:t>
      </w:r>
    </w:p>
    <w:p>
      <w:pPr>
        <w:pStyle w:val="BodyText"/>
        <w:tabs>
          <w:tab w:pos="2157" w:val="left" w:leader="none"/>
        </w:tabs>
        <w:spacing w:line="251" w:lineRule="exact"/>
        <w:ind w:left="720"/>
        <w:jc w:val="both"/>
      </w:pPr>
      <w:r>
        <w:rPr>
          <w:w w:val="110"/>
        </w:rPr>
        <w:t>250</w:t>
      </w:r>
      <w:r>
        <w:rPr>
          <w:spacing w:val="-1"/>
          <w:w w:val="110"/>
        </w:rPr>
        <w:t> </w:t>
      </w:r>
      <w:r>
        <w:rPr>
          <w:spacing w:val="-5"/>
          <w:w w:val="115"/>
        </w:rPr>
        <w:t>pm</w:t>
      </w:r>
      <w:r>
        <w:rPr/>
        <w:tab/>
      </w:r>
      <w:r>
        <w:rPr>
          <w:w w:val="110"/>
        </w:rPr>
        <w:t>Regular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Business</w:t>
      </w:r>
    </w:p>
    <w:p>
      <w:pPr>
        <w:pStyle w:val="BodyText"/>
        <w:tabs>
          <w:tab w:pos="6475" w:val="left" w:leader="none"/>
          <w:tab w:pos="7915" w:val="left" w:leader="none"/>
        </w:tabs>
        <w:spacing w:before="193"/>
        <w:ind w:left="2159"/>
      </w:pPr>
      <w:r>
        <w:rPr>
          <w:w w:val="110"/>
        </w:rPr>
        <w:t>Approval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Minutes</w:t>
      </w:r>
      <w:r>
        <w:rPr>
          <w:spacing w:val="69"/>
          <w:w w:val="110"/>
        </w:rPr>
        <w:t> </w:t>
      </w:r>
      <w:r>
        <w:rPr>
          <w:w w:val="110"/>
        </w:rPr>
        <w:t>(see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agenda)</w:t>
      </w:r>
      <w:r>
        <w:rPr/>
        <w:tab/>
      </w:r>
      <w:r>
        <w:rPr>
          <w:spacing w:val="-2"/>
          <w:w w:val="110"/>
        </w:rPr>
        <w:t>President</w:t>
      </w:r>
      <w:r>
        <w:rPr/>
        <w:tab/>
      </w:r>
      <w:r>
        <w:rPr>
          <w:w w:val="105"/>
        </w:rPr>
        <w:t>Cecilia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Elmore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1" w:lineRule="auto" w:before="199" w:after="0"/>
        <w:ind w:left="2520" w:right="119" w:hanging="360"/>
        <w:jc w:val="left"/>
        <w:rPr>
          <w:sz w:val="22"/>
        </w:rPr>
      </w:pPr>
      <w:r>
        <w:rPr>
          <w:w w:val="110"/>
          <w:sz w:val="22"/>
        </w:rPr>
        <w:t>The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title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should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be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changed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from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“Agenda”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“Record”.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Motion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approve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by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Tim </w:t>
      </w:r>
      <w:r>
        <w:rPr>
          <w:w w:val="115"/>
          <w:sz w:val="22"/>
        </w:rPr>
        <w:t>Hudwalker,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second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by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Art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Bell.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Passed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with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unanimous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vote.</w:t>
      </w:r>
    </w:p>
    <w:p>
      <w:pPr>
        <w:pStyle w:val="BodyText"/>
        <w:tabs>
          <w:tab w:pos="6476" w:val="left" w:leader="none"/>
        </w:tabs>
        <w:spacing w:line="424" w:lineRule="auto" w:before="160"/>
        <w:ind w:left="2159" w:right="1075"/>
      </w:pPr>
      <w:r>
        <w:rPr>
          <w:w w:val="115"/>
        </w:rPr>
        <w:t>Treasurer Report (see agenda)</w:t>
      </w:r>
      <w:r>
        <w:rPr/>
        <w:tab/>
      </w:r>
      <w:r>
        <w:rPr>
          <w:spacing w:val="-2"/>
          <w:w w:val="115"/>
        </w:rPr>
        <w:t>Secretary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Treasurer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Curt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Elmore </w:t>
      </w:r>
      <w:r>
        <w:rPr>
          <w:w w:val="115"/>
        </w:rPr>
        <w:t>Committee</w:t>
      </w:r>
      <w:r>
        <w:rPr>
          <w:spacing w:val="-6"/>
          <w:w w:val="115"/>
        </w:rPr>
        <w:t> </w:t>
      </w:r>
      <w:r>
        <w:rPr>
          <w:w w:val="115"/>
        </w:rPr>
        <w:t>Reports</w:t>
      </w:r>
    </w:p>
    <w:p>
      <w:pPr>
        <w:pStyle w:val="BodyText"/>
        <w:tabs>
          <w:tab w:pos="6477" w:val="left" w:leader="none"/>
          <w:tab w:pos="8428" w:val="left" w:leader="none"/>
        </w:tabs>
        <w:spacing w:line="253" w:lineRule="exact"/>
        <w:ind w:left="2159"/>
      </w:pPr>
      <w:r>
        <w:rPr>
          <w:w w:val="110"/>
        </w:rPr>
        <w:t>Board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Directors</w:t>
      </w:r>
      <w:r>
        <w:rPr>
          <w:spacing w:val="-3"/>
          <w:w w:val="110"/>
        </w:rPr>
        <w:t> </w:t>
      </w:r>
      <w:r>
        <w:rPr>
          <w:w w:val="110"/>
        </w:rPr>
        <w:t>(see</w:t>
      </w:r>
      <w:r>
        <w:rPr>
          <w:spacing w:val="-2"/>
          <w:w w:val="110"/>
        </w:rPr>
        <w:t> agenda)</w:t>
      </w:r>
      <w:r>
        <w:rPr/>
        <w:tab/>
      </w:r>
      <w:r>
        <w:rPr>
          <w:spacing w:val="-2"/>
          <w:w w:val="115"/>
        </w:rPr>
        <w:t>President</w:t>
      </w:r>
      <w:r>
        <w:rPr/>
        <w:tab/>
      </w:r>
      <w:r>
        <w:rPr>
          <w:w w:val="105"/>
        </w:rPr>
        <w:t>Cecilia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Elmore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1" w:lineRule="auto" w:before="196" w:after="0"/>
        <w:ind w:left="2520" w:right="517" w:hanging="360"/>
        <w:jc w:val="left"/>
        <w:rPr>
          <w:sz w:val="22"/>
        </w:rPr>
      </w:pPr>
      <w:r>
        <w:rPr>
          <w:w w:val="115"/>
          <w:sz w:val="22"/>
        </w:rPr>
        <w:t>Correction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report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–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Funding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purchase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¼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zips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was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approved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as follows: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All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registrants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(21)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plus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10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late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registrants.</w:t>
      </w:r>
    </w:p>
    <w:p>
      <w:pPr>
        <w:pStyle w:val="BodyText"/>
        <w:tabs>
          <w:tab w:pos="5756" w:val="left" w:leader="none"/>
        </w:tabs>
        <w:spacing w:line="422" w:lineRule="auto" w:before="162"/>
        <w:ind w:left="2159" w:right="2285"/>
      </w:pPr>
      <w:r>
        <w:rPr>
          <w:w w:val="115"/>
        </w:rPr>
        <w:t>Membership (see agenda)</w:t>
      </w:r>
      <w:r>
        <w:rPr/>
        <w:tab/>
      </w:r>
      <w:r>
        <w:rPr>
          <w:w w:val="115"/>
        </w:rPr>
        <w:t>President/Committee</w:t>
      </w:r>
      <w:r>
        <w:rPr>
          <w:spacing w:val="-16"/>
          <w:w w:val="115"/>
        </w:rPr>
        <w:t> </w:t>
      </w:r>
      <w:r>
        <w:rPr>
          <w:w w:val="115"/>
        </w:rPr>
        <w:t>Chair </w:t>
      </w:r>
      <w:r>
        <w:rPr>
          <w:w w:val="110"/>
        </w:rPr>
        <w:t>Nominations</w:t>
      </w:r>
      <w:r>
        <w:rPr>
          <w:spacing w:val="21"/>
          <w:w w:val="110"/>
        </w:rPr>
        <w:t> </w:t>
      </w:r>
      <w:r>
        <w:rPr>
          <w:w w:val="110"/>
        </w:rPr>
        <w:t>(see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agenda)</w:t>
      </w:r>
      <w:r>
        <w:rPr/>
        <w:tab/>
      </w:r>
      <w:r>
        <w:rPr>
          <w:spacing w:val="-55"/>
        </w:rPr>
        <w:t> </w:t>
      </w:r>
      <w:r>
        <w:rPr>
          <w:w w:val="115"/>
        </w:rPr>
        <w:t>President/Committee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Chair</w:t>
      </w:r>
    </w:p>
    <w:p>
      <w:pPr>
        <w:pStyle w:val="BodyText"/>
        <w:spacing w:before="5"/>
        <w:ind w:left="2160"/>
      </w:pPr>
      <w:r>
        <w:rPr>
          <w:spacing w:val="-2"/>
          <w:u w:val="single"/>
        </w:rPr>
        <w:t>SLATE</w:t>
      </w:r>
    </w:p>
    <w:p>
      <w:pPr>
        <w:pStyle w:val="BodyText"/>
        <w:tabs>
          <w:tab w:pos="4678" w:val="left" w:leader="none"/>
          <w:tab w:pos="5038" w:val="left" w:leader="none"/>
        </w:tabs>
        <w:spacing w:line="271" w:lineRule="auto" w:before="35"/>
        <w:ind w:left="2160" w:right="1467"/>
      </w:pPr>
      <w:r>
        <w:rPr>
          <w:w w:val="110"/>
        </w:rPr>
        <w:t>Past</w:t>
      </w:r>
      <w:r>
        <w:rPr>
          <w:spacing w:val="-1"/>
          <w:w w:val="110"/>
        </w:rPr>
        <w:t> </w:t>
      </w:r>
      <w:r>
        <w:rPr>
          <w:w w:val="110"/>
        </w:rPr>
        <w:t>President</w:t>
      </w:r>
      <w:r>
        <w:rPr/>
        <w:tab/>
      </w:r>
      <w:r>
        <w:rPr>
          <w:w w:val="110"/>
        </w:rPr>
        <w:t>Cecilia Elmore (no vote-automatic succession). </w:t>
      </w:r>
      <w:r>
        <w:rPr>
          <w:spacing w:val="-2"/>
          <w:w w:val="110"/>
        </w:rPr>
        <w:t>President</w:t>
      </w:r>
      <w:r>
        <w:rPr/>
        <w:tab/>
      </w:r>
      <w:r>
        <w:rPr>
          <w:spacing w:val="-55"/>
        </w:rPr>
        <w:t> </w:t>
      </w:r>
      <w:r>
        <w:rPr>
          <w:w w:val="110"/>
        </w:rPr>
        <w:t>David Vonarx (no vote-automatic succession). </w:t>
      </w:r>
      <w:r>
        <w:rPr>
          <w:spacing w:val="-2"/>
          <w:w w:val="110"/>
        </w:rPr>
        <w:t>President-elect</w:t>
      </w:r>
      <w:r>
        <w:rPr/>
        <w:tab/>
        <w:tab/>
      </w:r>
      <w:r>
        <w:rPr>
          <w:w w:val="110"/>
        </w:rPr>
        <w:t>Art</w:t>
      </w:r>
      <w:r>
        <w:rPr>
          <w:spacing w:val="-7"/>
          <w:w w:val="110"/>
        </w:rPr>
        <w:t> </w:t>
      </w:r>
      <w:r>
        <w:rPr>
          <w:w w:val="110"/>
        </w:rPr>
        <w:t>Bell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3" w:lineRule="auto" w:before="4" w:after="0"/>
        <w:ind w:left="2520" w:right="130" w:hanging="360"/>
        <w:jc w:val="left"/>
        <w:rPr>
          <w:sz w:val="22"/>
        </w:rPr>
      </w:pPr>
      <w:r>
        <w:rPr>
          <w:w w:val="110"/>
          <w:sz w:val="22"/>
        </w:rPr>
        <w:t>Motion to close nominations, Curt Elmore, second David Vonarx, Unanimous vote </w:t>
      </w:r>
      <w:r>
        <w:rPr>
          <w:spacing w:val="-4"/>
          <w:w w:val="115"/>
          <w:sz w:val="22"/>
        </w:rPr>
        <w:t>yes</w:t>
      </w:r>
    </w:p>
    <w:p>
      <w:pPr>
        <w:pStyle w:val="BodyText"/>
        <w:tabs>
          <w:tab w:pos="4318" w:val="left" w:leader="none"/>
        </w:tabs>
        <w:spacing w:line="250" w:lineRule="exact"/>
        <w:ind w:left="2160"/>
      </w:pPr>
      <w:r>
        <w:rPr>
          <w:w w:val="110"/>
        </w:rPr>
        <w:t>1</w:t>
      </w:r>
      <w:r>
        <w:rPr>
          <w:w w:val="110"/>
          <w:position w:val="8"/>
          <w:sz w:val="13"/>
        </w:rPr>
        <w:t>st</w:t>
      </w:r>
      <w:r>
        <w:rPr>
          <w:w w:val="110"/>
          <w:position w:val="8"/>
          <w:sz w:val="13"/>
        </w:rPr>
        <w:t> </w:t>
      </w:r>
      <w:r>
        <w:rPr>
          <w:w w:val="110"/>
        </w:rPr>
        <w:t>Vice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President</w:t>
      </w:r>
      <w:r>
        <w:rPr/>
        <w:tab/>
      </w:r>
      <w:r>
        <w:rPr>
          <w:w w:val="115"/>
        </w:rPr>
        <w:t>Laurie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Behm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3" w:lineRule="auto" w:before="35" w:after="0"/>
        <w:ind w:left="2520" w:right="307" w:hanging="360"/>
        <w:jc w:val="left"/>
        <w:rPr>
          <w:sz w:val="22"/>
        </w:rPr>
      </w:pPr>
      <w:r>
        <w:rPr>
          <w:w w:val="110"/>
          <w:sz w:val="22"/>
        </w:rPr>
        <w:t>Motion to close nominations Tim Schoenecker, second Art Bell, unanimous vote </w:t>
      </w:r>
      <w:r>
        <w:rPr>
          <w:spacing w:val="-4"/>
          <w:w w:val="115"/>
          <w:sz w:val="22"/>
        </w:rPr>
        <w:t>yes</w:t>
      </w:r>
    </w:p>
    <w:p>
      <w:pPr>
        <w:pStyle w:val="ListParagraph"/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tabs>
          <w:tab w:pos="5038" w:val="left" w:leader="none"/>
        </w:tabs>
        <w:spacing w:before="95"/>
        <w:ind w:left="2160"/>
      </w:pPr>
      <w:r>
        <w:rPr>
          <w:w w:val="110"/>
        </w:rPr>
        <w:t>2</w:t>
      </w:r>
      <w:r>
        <w:rPr>
          <w:w w:val="110"/>
          <w:position w:val="8"/>
          <w:sz w:val="13"/>
        </w:rPr>
        <w:t>nd</w:t>
      </w:r>
      <w:r>
        <w:rPr>
          <w:spacing w:val="8"/>
          <w:w w:val="110"/>
          <w:position w:val="8"/>
          <w:sz w:val="13"/>
        </w:rPr>
        <w:t> </w:t>
      </w:r>
      <w:r>
        <w:rPr>
          <w:w w:val="110"/>
        </w:rPr>
        <w:t>Vice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President</w:t>
      </w:r>
      <w:r>
        <w:rPr/>
        <w:tab/>
      </w:r>
      <w:r>
        <w:rPr>
          <w:w w:val="110"/>
        </w:rPr>
        <w:t>Brian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Tepper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3" w:lineRule="auto" w:before="35" w:after="0"/>
        <w:ind w:left="2520" w:right="305" w:hanging="360"/>
        <w:jc w:val="left"/>
        <w:rPr>
          <w:sz w:val="22"/>
        </w:rPr>
      </w:pPr>
      <w:r>
        <w:rPr>
          <w:w w:val="110"/>
          <w:sz w:val="22"/>
        </w:rPr>
        <w:t>Motion to close nominations Art Bell, second Tim Schoenecker, unanimous vote </w:t>
      </w:r>
      <w:r>
        <w:rPr>
          <w:spacing w:val="-4"/>
          <w:w w:val="115"/>
          <w:sz w:val="22"/>
        </w:rPr>
        <w:t>yes</w:t>
      </w:r>
    </w:p>
    <w:p>
      <w:pPr>
        <w:pStyle w:val="BodyText"/>
        <w:spacing w:line="250" w:lineRule="exact"/>
        <w:ind w:left="2160"/>
      </w:pPr>
      <w:r>
        <w:rPr>
          <w:w w:val="115"/>
        </w:rPr>
        <w:t>Secretary</w:t>
      </w:r>
      <w:r>
        <w:rPr>
          <w:spacing w:val="-16"/>
          <w:w w:val="115"/>
        </w:rPr>
        <w:t> </w:t>
      </w:r>
      <w:r>
        <w:rPr>
          <w:w w:val="115"/>
        </w:rPr>
        <w:t>Treasurer</w:t>
      </w:r>
      <w:r>
        <w:rPr>
          <w:spacing w:val="73"/>
          <w:w w:val="115"/>
        </w:rPr>
        <w:t> </w:t>
      </w:r>
      <w:r>
        <w:rPr>
          <w:w w:val="115"/>
        </w:rPr>
        <w:t>Curt</w:t>
      </w:r>
      <w:r>
        <w:rPr>
          <w:spacing w:val="-15"/>
          <w:w w:val="115"/>
        </w:rPr>
        <w:t> </w:t>
      </w:r>
      <w:r>
        <w:rPr>
          <w:w w:val="115"/>
        </w:rPr>
        <w:t>Elmore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(declined)</w:t>
      </w:r>
    </w:p>
    <w:p>
      <w:pPr>
        <w:pStyle w:val="BodyText"/>
        <w:spacing w:line="271" w:lineRule="auto" w:before="35"/>
        <w:ind w:left="4320" w:right="1075"/>
      </w:pPr>
      <w:r>
        <w:rPr>
          <w:w w:val="110"/>
        </w:rPr>
        <w:t>Jen Jansen nominated by David Vonarx (declined) </w:t>
      </w:r>
      <w:r>
        <w:rPr>
          <w:w w:val="115"/>
        </w:rPr>
        <w:t>Tanya Newkirk nominated by Curt Elmore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1" w:lineRule="auto" w:before="163" w:after="0"/>
        <w:ind w:left="2520" w:right="1168" w:hanging="360"/>
        <w:jc w:val="left"/>
        <w:rPr>
          <w:sz w:val="22"/>
        </w:rPr>
      </w:pPr>
      <w:r>
        <w:rPr>
          <w:w w:val="110"/>
          <w:sz w:val="22"/>
        </w:rPr>
        <w:t>Motion to close nominations Tim Schoenecker, second Tim Hudwalker, </w:t>
      </w:r>
      <w:r>
        <w:rPr>
          <w:w w:val="115"/>
          <w:sz w:val="22"/>
        </w:rPr>
        <w:t>unanimous vote yes</w:t>
      </w:r>
    </w:p>
    <w:p>
      <w:pPr>
        <w:pStyle w:val="BodyText"/>
        <w:spacing w:before="162"/>
        <w:ind w:left="2159"/>
      </w:pPr>
      <w:r>
        <w:rPr>
          <w:w w:val="110"/>
        </w:rPr>
        <w:t>Other</w:t>
      </w:r>
      <w:r>
        <w:rPr>
          <w:spacing w:val="-2"/>
          <w:w w:val="115"/>
        </w:rPr>
        <w:t> Committee(s)</w:t>
      </w:r>
    </w:p>
    <w:p>
      <w:pPr>
        <w:pStyle w:val="BodyText"/>
        <w:spacing w:before="7" w:after="1"/>
        <w:ind w:left="0"/>
        <w:rPr>
          <w:sz w:val="15"/>
        </w:rPr>
      </w:pPr>
    </w:p>
    <w:tbl>
      <w:tblPr>
        <w:tblW w:w="0" w:type="auto"/>
        <w:jc w:val="left"/>
        <w:tblInd w:w="2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4649"/>
        <w:gridCol w:w="3029"/>
      </w:tblGrid>
      <w:tr>
        <w:trPr>
          <w:trHeight w:val="288" w:hRule="atLeast"/>
        </w:trPr>
        <w:tc>
          <w:tcPr>
            <w:tcW w:w="281" w:type="dxa"/>
          </w:tcPr>
          <w:p>
            <w:pPr>
              <w:pStyle w:val="TableParagraph"/>
              <w:spacing w:line="252" w:lineRule="exact" w:before="16"/>
              <w:ind w:right="7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0"/>
                <w:w w:val="130"/>
                <w:sz w:val="22"/>
              </w:rPr>
              <w:t>•</w:t>
            </w:r>
          </w:p>
        </w:tc>
        <w:tc>
          <w:tcPr>
            <w:tcW w:w="4649" w:type="dxa"/>
          </w:tcPr>
          <w:p>
            <w:pPr>
              <w:pStyle w:val="TableParagraph"/>
              <w:spacing w:line="252" w:lineRule="exact" w:before="16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Life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Skills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(see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agenda)</w:t>
            </w:r>
          </w:p>
        </w:tc>
        <w:tc>
          <w:tcPr>
            <w:tcW w:w="3029" w:type="dxa"/>
          </w:tcPr>
          <w:p>
            <w:pPr>
              <w:pStyle w:val="TableParagraph"/>
              <w:spacing w:line="252" w:lineRule="exact" w:before="16"/>
              <w:ind w:right="10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Diane</w:t>
            </w:r>
            <w:r>
              <w:rPr>
                <w:rFonts w:ascii="Times New Roman"/>
                <w:spacing w:val="5"/>
                <w:w w:val="115"/>
                <w:sz w:val="22"/>
              </w:rPr>
              <w:t> </w:t>
            </w:r>
            <w:r>
              <w:rPr>
                <w:rFonts w:ascii="Times New Roman"/>
                <w:spacing w:val="-2"/>
                <w:w w:val="115"/>
                <w:sz w:val="22"/>
              </w:rPr>
              <w:t>Butrus</w:t>
            </w:r>
          </w:p>
        </w:tc>
      </w:tr>
      <w:tr>
        <w:trPr>
          <w:trHeight w:val="288" w:hRule="atLeast"/>
        </w:trPr>
        <w:tc>
          <w:tcPr>
            <w:tcW w:w="281" w:type="dxa"/>
          </w:tcPr>
          <w:p>
            <w:pPr>
              <w:pStyle w:val="TableParagraph"/>
              <w:spacing w:before="15"/>
              <w:ind w:right="7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0"/>
                <w:w w:val="130"/>
                <w:sz w:val="22"/>
              </w:rPr>
              <w:t>•</w:t>
            </w:r>
          </w:p>
        </w:tc>
        <w:tc>
          <w:tcPr>
            <w:tcW w:w="4649" w:type="dxa"/>
          </w:tcPr>
          <w:p>
            <w:pPr>
              <w:pStyle w:val="TableParagraph"/>
              <w:spacing w:before="15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Annual</w:t>
            </w:r>
            <w:r>
              <w:rPr>
                <w:rFonts w:ascii="Times New Roman"/>
                <w:spacing w:val="3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Meeting</w:t>
            </w:r>
            <w:r>
              <w:rPr>
                <w:rFonts w:ascii="Times New Roman"/>
                <w:spacing w:val="4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(see</w:t>
            </w:r>
            <w:r>
              <w:rPr>
                <w:rFonts w:ascii="Times New Roman"/>
                <w:spacing w:val="2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0"/>
                <w:sz w:val="22"/>
              </w:rPr>
              <w:t>agenda)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5"/>
              <w:ind w:right="5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10"/>
                <w:sz w:val="22"/>
              </w:rPr>
              <w:t>David</w:t>
            </w:r>
            <w:r>
              <w:rPr>
                <w:rFonts w:ascii="Times New Roman"/>
                <w:spacing w:val="-8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5"/>
                <w:sz w:val="22"/>
              </w:rPr>
              <w:t>Vonarx</w:t>
            </w:r>
          </w:p>
        </w:tc>
      </w:tr>
    </w:tbl>
    <w:p>
      <w:pPr>
        <w:pStyle w:val="BodyText"/>
        <w:tabs>
          <w:tab w:pos="2157" w:val="left" w:leader="none"/>
          <w:tab w:pos="6476" w:val="left" w:leader="none"/>
        </w:tabs>
        <w:spacing w:before="174"/>
        <w:ind w:left="720"/>
      </w:pPr>
      <w:r>
        <w:rPr>
          <w:w w:val="110"/>
        </w:rPr>
        <w:t>300</w:t>
      </w:r>
      <w:r>
        <w:rPr>
          <w:spacing w:val="-1"/>
          <w:w w:val="110"/>
        </w:rPr>
        <w:t> </w:t>
      </w:r>
      <w:r>
        <w:rPr>
          <w:spacing w:val="-5"/>
          <w:w w:val="115"/>
        </w:rPr>
        <w:t>pm</w:t>
      </w:r>
      <w:r>
        <w:rPr/>
        <w:tab/>
      </w:r>
      <w:r>
        <w:rPr>
          <w:w w:val="105"/>
        </w:rPr>
        <w:t>New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Business/Discussion/Asks</w:t>
      </w:r>
      <w:r>
        <w:rPr/>
        <w:tab/>
      </w:r>
      <w:r>
        <w:rPr>
          <w:spacing w:val="-2"/>
          <w:w w:val="115"/>
        </w:rPr>
        <w:t>President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1" w:lineRule="auto" w:before="198" w:after="0"/>
        <w:ind w:left="2520" w:right="449" w:hanging="360"/>
        <w:jc w:val="left"/>
        <w:rPr>
          <w:sz w:val="22"/>
        </w:rPr>
      </w:pPr>
      <w:r>
        <w:rPr>
          <w:w w:val="115"/>
          <w:sz w:val="22"/>
        </w:rPr>
        <w:t>Curt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Elmore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–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it would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helpful with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records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retention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if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we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post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meeting </w:t>
      </w:r>
      <w:r>
        <w:rPr>
          <w:w w:val="110"/>
          <w:sz w:val="22"/>
        </w:rPr>
        <w:t>agendas and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meeting records on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the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AMA website.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Art Bell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and Cecilia Elmore </w:t>
      </w:r>
      <w:r>
        <w:rPr>
          <w:w w:val="115"/>
          <w:sz w:val="22"/>
        </w:rPr>
        <w:t>offered to provide older records.</w:t>
      </w:r>
    </w:p>
    <w:p>
      <w:pPr>
        <w:pStyle w:val="ListParagraph"/>
        <w:numPr>
          <w:ilvl w:val="1"/>
          <w:numId w:val="1"/>
        </w:numPr>
        <w:tabs>
          <w:tab w:pos="3240" w:val="left" w:leader="none"/>
        </w:tabs>
        <w:spacing w:line="271" w:lineRule="auto" w:before="4" w:after="0"/>
        <w:ind w:left="3240" w:right="712" w:hanging="360"/>
        <w:jc w:val="left"/>
        <w:rPr>
          <w:sz w:val="22"/>
        </w:rPr>
      </w:pPr>
      <w:r>
        <w:rPr>
          <w:w w:val="110"/>
          <w:sz w:val="22"/>
        </w:rPr>
        <w:t>Motion (Laurie Behm): Meeting agendas and meeting records will be </w:t>
      </w:r>
      <w:r>
        <w:rPr>
          <w:w w:val="115"/>
          <w:sz w:val="22"/>
        </w:rPr>
        <w:t>posted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AMA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website.</w:t>
      </w:r>
      <w:r>
        <w:rPr>
          <w:spacing w:val="23"/>
          <w:w w:val="115"/>
          <w:sz w:val="22"/>
        </w:rPr>
        <w:t> </w:t>
      </w:r>
      <w:r>
        <w:rPr>
          <w:w w:val="115"/>
          <w:sz w:val="22"/>
        </w:rPr>
        <w:t>Art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Bell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second.</w:t>
      </w:r>
      <w:r>
        <w:rPr>
          <w:spacing w:val="32"/>
          <w:w w:val="115"/>
          <w:sz w:val="22"/>
        </w:rPr>
        <w:t> </w:t>
      </w:r>
      <w:r>
        <w:rPr>
          <w:w w:val="115"/>
          <w:sz w:val="22"/>
        </w:rPr>
        <w:t>Unanimous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vote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yes.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273" w:lineRule="auto" w:before="2" w:after="0"/>
        <w:ind w:left="2520" w:right="51" w:hanging="360"/>
        <w:jc w:val="left"/>
        <w:rPr>
          <w:sz w:val="22"/>
        </w:rPr>
      </w:pPr>
      <w:r>
        <w:rPr>
          <w:w w:val="115"/>
          <w:sz w:val="22"/>
        </w:rPr>
        <w:t>Curt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Elmore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requested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that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an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analysis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utility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current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annual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meeting format (especially in terms of engagement and cost) be evaluated.</w:t>
      </w:r>
    </w:p>
    <w:p>
      <w:pPr>
        <w:pStyle w:val="ListParagraph"/>
        <w:numPr>
          <w:ilvl w:val="1"/>
          <w:numId w:val="1"/>
        </w:numPr>
        <w:tabs>
          <w:tab w:pos="3240" w:val="left" w:leader="none"/>
        </w:tabs>
        <w:spacing w:line="271" w:lineRule="auto" w:before="0" w:after="0"/>
        <w:ind w:left="3240" w:right="129" w:hanging="360"/>
        <w:jc w:val="left"/>
        <w:rPr>
          <w:sz w:val="22"/>
        </w:rPr>
      </w:pPr>
      <w:r>
        <w:rPr>
          <w:w w:val="115"/>
          <w:sz w:val="22"/>
        </w:rPr>
        <w:t>Janet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Connor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(motion)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–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existing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annual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status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quo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should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be extended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one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more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year.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Annual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Task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Committee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be extended for one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year, and it will present an analysis of the utility of the Annual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format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at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next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year’s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meeting.</w:t>
      </w:r>
      <w:r>
        <w:rPr>
          <w:spacing w:val="18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analysis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include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a recommendation regarding future annual meeting formats.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Jenn Jansen </w:t>
      </w:r>
      <w:r>
        <w:rPr>
          <w:spacing w:val="-2"/>
          <w:w w:val="115"/>
          <w:sz w:val="22"/>
        </w:rPr>
        <w:t>second.</w:t>
      </w:r>
    </w:p>
    <w:p>
      <w:pPr>
        <w:pStyle w:val="ListParagraph"/>
        <w:numPr>
          <w:ilvl w:val="0"/>
          <w:numId w:val="1"/>
        </w:numPr>
        <w:tabs>
          <w:tab w:pos="2519" w:val="left" w:leader="none"/>
        </w:tabs>
        <w:spacing w:line="240" w:lineRule="auto" w:before="8" w:after="0"/>
        <w:ind w:left="2519" w:right="0" w:hanging="359"/>
        <w:jc w:val="left"/>
        <w:rPr>
          <w:sz w:val="22"/>
        </w:rPr>
      </w:pPr>
      <w:r>
        <w:rPr>
          <w:w w:val="115"/>
          <w:sz w:val="22"/>
        </w:rPr>
        <w:t>Melissa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Ringhausen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led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discussion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department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needs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(see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attached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list).</w:t>
      </w:r>
    </w:p>
    <w:p>
      <w:pPr>
        <w:pStyle w:val="ListParagraph"/>
        <w:numPr>
          <w:ilvl w:val="1"/>
          <w:numId w:val="1"/>
        </w:numPr>
        <w:tabs>
          <w:tab w:pos="3240" w:val="left" w:leader="none"/>
        </w:tabs>
        <w:spacing w:line="271" w:lineRule="auto" w:before="35" w:after="0"/>
        <w:ind w:left="3240" w:right="64" w:hanging="360"/>
        <w:jc w:val="left"/>
        <w:rPr>
          <w:sz w:val="22"/>
        </w:rPr>
      </w:pPr>
      <w:r>
        <w:rPr>
          <w:w w:val="115"/>
          <w:sz w:val="22"/>
        </w:rPr>
        <w:t>Jack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Pennuto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(motion)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–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academy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pursue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funding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items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-19"/>
          <w:w w:val="115"/>
          <w:sz w:val="22"/>
        </w:rPr>
        <w:t> </w:t>
      </w:r>
      <w:r>
        <w:rPr>
          <w:w w:val="115"/>
          <w:sz w:val="22"/>
        </w:rPr>
        <w:t>the Varsity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Weight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Room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Sports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Medicine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“ask”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list.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Tim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Schoenecker, second. The motion passed unanimously.</w:t>
      </w:r>
    </w:p>
    <w:p>
      <w:pPr>
        <w:pStyle w:val="BodyText"/>
        <w:tabs>
          <w:tab w:pos="2157" w:val="left" w:leader="none"/>
          <w:tab w:pos="6475" w:val="left" w:leader="none"/>
        </w:tabs>
        <w:spacing w:before="162"/>
        <w:ind w:left="720"/>
      </w:pPr>
      <w:r>
        <w:rPr>
          <w:w w:val="110"/>
        </w:rPr>
        <w:t>325</w:t>
      </w:r>
      <w:r>
        <w:rPr>
          <w:spacing w:val="-1"/>
          <w:w w:val="110"/>
        </w:rPr>
        <w:t> </w:t>
      </w:r>
      <w:r>
        <w:rPr>
          <w:spacing w:val="-5"/>
          <w:w w:val="115"/>
        </w:rPr>
        <w:t>pm</w:t>
      </w:r>
      <w:r>
        <w:rPr/>
        <w:tab/>
      </w:r>
      <w:r>
        <w:rPr>
          <w:w w:val="110"/>
        </w:rPr>
        <w:t>Action</w:t>
      </w:r>
      <w:r>
        <w:rPr>
          <w:spacing w:val="-4"/>
          <w:w w:val="110"/>
        </w:rPr>
        <w:t> </w:t>
      </w:r>
      <w:r>
        <w:rPr>
          <w:w w:val="110"/>
        </w:rPr>
        <w:t>item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Review/Adjournment</w:t>
      </w:r>
      <w:r>
        <w:rPr/>
        <w:tab/>
      </w:r>
      <w:r>
        <w:rPr>
          <w:w w:val="110"/>
        </w:rPr>
        <w:t>Secretary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Treasurer</w:t>
      </w:r>
    </w:p>
    <w:p>
      <w:pPr>
        <w:pStyle w:val="ListParagraph"/>
        <w:numPr>
          <w:ilvl w:val="0"/>
          <w:numId w:val="2"/>
        </w:numPr>
        <w:tabs>
          <w:tab w:pos="2520" w:val="left" w:leader="none"/>
        </w:tabs>
        <w:spacing w:line="273" w:lineRule="auto" w:before="196" w:after="0"/>
        <w:ind w:left="2520" w:right="64" w:hanging="360"/>
        <w:jc w:val="left"/>
        <w:rPr>
          <w:sz w:val="22"/>
        </w:rPr>
      </w:pPr>
      <w:r>
        <w:rPr>
          <w:spacing w:val="-2"/>
          <w:w w:val="115"/>
          <w:sz w:val="22"/>
        </w:rPr>
        <w:t>Post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2021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and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2022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meeting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agendas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and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meeting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records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on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AMA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website.</w:t>
      </w:r>
      <w:r>
        <w:rPr>
          <w:spacing w:val="40"/>
          <w:w w:val="115"/>
          <w:sz w:val="22"/>
        </w:rPr>
        <w:t> </w:t>
      </w:r>
      <w:r>
        <w:rPr>
          <w:spacing w:val="-2"/>
          <w:w w:val="115"/>
          <w:sz w:val="22"/>
        </w:rPr>
        <w:t>Work </w:t>
      </w:r>
      <w:r>
        <w:rPr>
          <w:w w:val="115"/>
          <w:sz w:val="22"/>
        </w:rPr>
        <w:t>with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Art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Bell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Cecilia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Elmore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post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older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records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-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Curt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Elmore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and AD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Staff</w:t>
      </w:r>
    </w:p>
    <w:p>
      <w:pPr>
        <w:pStyle w:val="ListParagraph"/>
        <w:numPr>
          <w:ilvl w:val="0"/>
          <w:numId w:val="2"/>
        </w:numPr>
        <w:tabs>
          <w:tab w:pos="2520" w:val="left" w:leader="none"/>
        </w:tabs>
        <w:spacing w:line="273" w:lineRule="auto" w:before="0" w:after="0"/>
        <w:ind w:left="2520" w:right="878" w:hanging="360"/>
        <w:jc w:val="left"/>
        <w:rPr>
          <w:sz w:val="22"/>
        </w:rPr>
      </w:pPr>
      <w:r>
        <w:rPr>
          <w:w w:val="115"/>
          <w:sz w:val="22"/>
        </w:rPr>
        <w:t>Post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future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agendas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records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AMA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website-Future Secretary Treasurer and AD Staff</w:t>
      </w:r>
    </w:p>
    <w:p>
      <w:pPr>
        <w:pStyle w:val="ListParagraph"/>
        <w:numPr>
          <w:ilvl w:val="0"/>
          <w:numId w:val="2"/>
        </w:numPr>
        <w:tabs>
          <w:tab w:pos="2519" w:val="left" w:leader="none"/>
        </w:tabs>
        <w:spacing w:line="252" w:lineRule="exact" w:before="0" w:after="0"/>
        <w:ind w:left="2519" w:right="0" w:hanging="359"/>
        <w:jc w:val="left"/>
        <w:rPr>
          <w:sz w:val="22"/>
        </w:rPr>
      </w:pPr>
      <w:r>
        <w:rPr>
          <w:w w:val="115"/>
          <w:sz w:val="22"/>
        </w:rPr>
        <w:t>Refer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annual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meeting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motion</w:t>
      </w:r>
      <w:r>
        <w:rPr>
          <w:spacing w:val="-7"/>
          <w:w w:val="115"/>
          <w:sz w:val="22"/>
        </w:rPr>
        <w:t> </w:t>
      </w:r>
      <w:r>
        <w:rPr>
          <w:spacing w:val="-4"/>
          <w:w w:val="115"/>
          <w:sz w:val="22"/>
        </w:rPr>
        <w:t>above</w:t>
      </w:r>
    </w:p>
    <w:p>
      <w:pPr>
        <w:pStyle w:val="ListParagraph"/>
        <w:numPr>
          <w:ilvl w:val="0"/>
          <w:numId w:val="2"/>
        </w:numPr>
        <w:tabs>
          <w:tab w:pos="2519" w:val="left" w:leader="none"/>
        </w:tabs>
        <w:spacing w:line="240" w:lineRule="auto" w:before="34" w:after="0"/>
        <w:ind w:left="2519" w:right="0" w:hanging="359"/>
        <w:jc w:val="left"/>
        <w:rPr>
          <w:sz w:val="22"/>
        </w:rPr>
      </w:pPr>
      <w:r>
        <w:rPr>
          <w:w w:val="110"/>
          <w:sz w:val="22"/>
        </w:rPr>
        <w:t>Refer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ask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list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motion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above</w:t>
      </w:r>
    </w:p>
    <w:p>
      <w:pPr>
        <w:pStyle w:val="BodyText"/>
        <w:tabs>
          <w:tab w:pos="2878" w:val="left" w:leader="none"/>
        </w:tabs>
        <w:spacing w:before="193"/>
        <w:ind w:left="720"/>
      </w:pPr>
      <w:r>
        <w:rPr>
          <w:w w:val="110"/>
        </w:rPr>
        <w:t>430</w:t>
      </w:r>
      <w:r>
        <w:rPr>
          <w:spacing w:val="-1"/>
          <w:w w:val="110"/>
        </w:rPr>
        <w:t> </w:t>
      </w:r>
      <w:r>
        <w:rPr>
          <w:spacing w:val="-5"/>
          <w:w w:val="115"/>
        </w:rPr>
        <w:t>pm</w:t>
      </w:r>
      <w:r>
        <w:rPr/>
        <w:tab/>
      </w:r>
      <w:r>
        <w:rPr>
          <w:spacing w:val="-2"/>
          <w:w w:val="115"/>
        </w:rPr>
        <w:t>Adjourn</w:t>
      </w:r>
    </w:p>
    <w:p>
      <w:pPr>
        <w:pStyle w:val="BodyText"/>
        <w:spacing w:after="0"/>
        <w:sectPr>
          <w:pgSz w:w="12240" w:h="15840"/>
          <w:pgMar w:top="640" w:bottom="280" w:left="720" w:right="720"/>
        </w:sectPr>
      </w:pPr>
    </w:p>
    <w:tbl>
      <w:tblPr>
        <w:tblW w:w="0" w:type="auto"/>
        <w:jc w:val="left"/>
        <w:tblInd w:w="730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951"/>
        <w:gridCol w:w="4456"/>
      </w:tblGrid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ATTENDANCE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-4"/>
                <w:w w:val="90"/>
                <w:sz w:val="22"/>
              </w:rPr>
              <w:t>LIST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4"/>
                <w:sz w:val="22"/>
                <w:u w:val="single"/>
              </w:rPr>
              <w:t>Name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Status</w:t>
            </w:r>
          </w:p>
        </w:tc>
        <w:tc>
          <w:tcPr>
            <w:tcW w:w="4456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Notes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Wendy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Baily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Laurie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Behm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First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w w:val="95"/>
                <w:sz w:val="22"/>
              </w:rPr>
              <w:t>VP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3" w:lineRule="exact" w:before="11"/>
              <w:ind w:left="37"/>
              <w:rPr>
                <w:sz w:val="22"/>
              </w:rPr>
            </w:pPr>
            <w:r>
              <w:rPr>
                <w:sz w:val="22"/>
              </w:rPr>
              <w:t>Art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Bell</w:t>
            </w:r>
          </w:p>
        </w:tc>
        <w:tc>
          <w:tcPr>
            <w:tcW w:w="1951" w:type="dxa"/>
          </w:tcPr>
          <w:p>
            <w:pPr>
              <w:pStyle w:val="TableParagraph"/>
              <w:spacing w:line="243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Diane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Butrus</w:t>
            </w:r>
          </w:p>
        </w:tc>
        <w:tc>
          <w:tcPr>
            <w:tcW w:w="195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Jim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Clossick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85"/>
                <w:sz w:val="22"/>
              </w:rPr>
              <w:t>Janet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Conner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Cecilia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Elmore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President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Curt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Elmore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Secretary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Treasurer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DixIe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Finley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Brian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Gilmore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Bryan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Hogan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9"/>
                <w:sz w:val="22"/>
              </w:rPr>
              <w:t>Tim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Hudwalker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w w:val="85"/>
                <w:sz w:val="22"/>
              </w:rPr>
              <w:t>Jenn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Jansen</w:t>
            </w:r>
          </w:p>
        </w:tc>
        <w:tc>
          <w:tcPr>
            <w:tcW w:w="195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w w:val="85"/>
                <w:sz w:val="22"/>
              </w:rPr>
              <w:t>Sarah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Moore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Hon.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Kim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Finke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Morrison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z w:val="22"/>
              </w:rPr>
              <w:t>Mark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Mullin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Hon.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Tanya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Newkirk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Jack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Pennuto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Jr.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Melissa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Ringhausen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Hon.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Sondra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Rotty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9"/>
                <w:sz w:val="22"/>
              </w:rPr>
              <w:t>Tim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Schoenecker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3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Alan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Spector</w:t>
            </w:r>
          </w:p>
        </w:tc>
        <w:tc>
          <w:tcPr>
            <w:tcW w:w="1951" w:type="dxa"/>
          </w:tcPr>
          <w:p>
            <w:pPr>
              <w:pStyle w:val="TableParagraph"/>
              <w:spacing w:line="243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Kandi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Spraggs</w:t>
            </w:r>
          </w:p>
        </w:tc>
        <w:tc>
          <w:tcPr>
            <w:tcW w:w="195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Scott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Stephens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Brian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Tepper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2nd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VP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Mike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Vancil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Zoom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(morning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session)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David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Vonarx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President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Elect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Bill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Walker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Dave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Westenberg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Inductee</w:t>
            </w:r>
          </w:p>
        </w:tc>
        <w:tc>
          <w:tcPr>
            <w:tcW w:w="4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Fred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Stone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Guest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Design,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Construction,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w w:val="90"/>
                <w:sz w:val="22"/>
              </w:rPr>
              <w:t>Space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Management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Michelle</w:t>
            </w:r>
            <w:r>
              <w:rPr>
                <w:spacing w:val="-2"/>
                <w:sz w:val="22"/>
              </w:rPr>
              <w:t> Schults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Guest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Development</w:t>
            </w:r>
            <w:r>
              <w:rPr>
                <w:spacing w:val="-2"/>
                <w:sz w:val="22"/>
              </w:rPr>
              <w:t> Office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Andy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4"/>
                <w:sz w:val="22"/>
              </w:rPr>
              <w:t>Ball</w:t>
            </w:r>
          </w:p>
        </w:tc>
        <w:tc>
          <w:tcPr>
            <w:tcW w:w="1951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Panelist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3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Head</w:t>
            </w:r>
            <w:r>
              <w:rPr>
                <w:spacing w:val="25"/>
                <w:sz w:val="22"/>
              </w:rPr>
              <w:t> </w:t>
            </w:r>
            <w:r>
              <w:rPr>
                <w:w w:val="90"/>
                <w:sz w:val="22"/>
              </w:rPr>
              <w:t>Football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Coach</w:t>
            </w:r>
          </w:p>
        </w:tc>
      </w:tr>
      <w:tr>
        <w:trPr>
          <w:trHeight w:val="274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Andy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Halaz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Panelist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2" w:lineRule="exact" w:before="12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Head</w:t>
            </w:r>
            <w:r>
              <w:rPr>
                <w:spacing w:val="14"/>
                <w:sz w:val="22"/>
              </w:rPr>
              <w:t> </w:t>
            </w:r>
            <w:r>
              <w:rPr>
                <w:w w:val="90"/>
                <w:sz w:val="22"/>
              </w:rPr>
              <w:t>Coach</w:t>
            </w:r>
            <w:r>
              <w:rPr>
                <w:spacing w:val="15"/>
                <w:sz w:val="22"/>
              </w:rPr>
              <w:t> </w:t>
            </w:r>
            <w:r>
              <w:rPr>
                <w:w w:val="90"/>
                <w:sz w:val="22"/>
              </w:rPr>
              <w:t>M&amp;W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Volleyball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85"/>
                <w:sz w:val="22"/>
              </w:rPr>
              <w:t>Davis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Joseph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Panelist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S-A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Soccer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Madison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Passolano</w:t>
            </w:r>
          </w:p>
        </w:tc>
        <w:tc>
          <w:tcPr>
            <w:tcW w:w="1951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Panelist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2" w:lineRule="exact" w:before="13"/>
              <w:ind w:left="37"/>
              <w:rPr>
                <w:sz w:val="22"/>
              </w:rPr>
            </w:pPr>
            <w:r>
              <w:rPr>
                <w:w w:val="80"/>
                <w:sz w:val="22"/>
              </w:rPr>
              <w:t>S-A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Softball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90"/>
                <w:sz w:val="22"/>
              </w:rPr>
              <w:t>Laura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Rodriguez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Panelist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80"/>
                <w:sz w:val="22"/>
              </w:rPr>
              <w:t>S-A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Basketball</w:t>
            </w:r>
          </w:p>
        </w:tc>
      </w:tr>
      <w:tr>
        <w:trPr>
          <w:trHeight w:val="275" w:hRule="atLeast"/>
        </w:trPr>
        <w:tc>
          <w:tcPr>
            <w:tcW w:w="196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Nihal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Shah</w:t>
            </w:r>
          </w:p>
        </w:tc>
        <w:tc>
          <w:tcPr>
            <w:tcW w:w="1951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Panelist</w:t>
            </w:r>
          </w:p>
        </w:tc>
        <w:tc>
          <w:tcPr>
            <w:tcW w:w="4456" w:type="dxa"/>
          </w:tcPr>
          <w:p>
            <w:pPr>
              <w:pStyle w:val="TableParagraph"/>
              <w:spacing w:line="244" w:lineRule="exact" w:before="11"/>
              <w:ind w:left="37"/>
              <w:rPr>
                <w:sz w:val="22"/>
              </w:rPr>
            </w:pPr>
            <w:r>
              <w:rPr>
                <w:w w:val="80"/>
                <w:sz w:val="22"/>
              </w:rPr>
              <w:t>S-A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Golf</w:t>
            </w:r>
          </w:p>
        </w:tc>
      </w:tr>
    </w:tbl>
    <w:p>
      <w:pPr>
        <w:pStyle w:val="TableParagraph"/>
        <w:spacing w:after="0" w:line="244" w:lineRule="exact"/>
        <w:rPr>
          <w:sz w:val="22"/>
        </w:rPr>
        <w:sectPr>
          <w:pgSz w:w="12240" w:h="15840"/>
          <w:pgMar w:top="700" w:bottom="280" w:left="720" w:right="720"/>
        </w:sectPr>
      </w:pPr>
    </w:p>
    <w:tbl>
      <w:tblPr>
        <w:tblW w:w="0" w:type="auto"/>
        <w:jc w:val="left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8"/>
        <w:gridCol w:w="1603"/>
        <w:gridCol w:w="1603"/>
      </w:tblGrid>
      <w:tr>
        <w:trPr>
          <w:trHeight w:val="222" w:hRule="atLeast"/>
        </w:trPr>
        <w:tc>
          <w:tcPr>
            <w:tcW w:w="8714" w:type="dxa"/>
            <w:gridSpan w:val="3"/>
            <w:tcBorders>
              <w:right w:val="nil"/>
            </w:tcBorders>
            <w:shd w:val="clear" w:color="auto" w:fill="C6DFB3"/>
          </w:tcPr>
          <w:p>
            <w:pPr>
              <w:pStyle w:val="TableParagraph"/>
              <w:spacing w:before="4"/>
              <w:ind w:left="35"/>
              <w:rPr>
                <w:rFonts w:ascii="Times New Roman"/>
                <w:sz w:val="17"/>
              </w:rPr>
            </w:pPr>
            <w:bookmarkStart w:name="Wish list.pdf" w:id="2"/>
            <w:bookmarkEnd w:id="2"/>
            <w:r>
              <w:rPr/>
            </w:r>
            <w:r>
              <w:rPr>
                <w:rFonts w:ascii="Times New Roman"/>
                <w:w w:val="115"/>
                <w:sz w:val="17"/>
              </w:rPr>
              <w:t>$1</w:t>
            </w:r>
            <w:r>
              <w:rPr>
                <w:rFonts w:ascii="Times New Roman"/>
                <w:spacing w:val="-9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-</w:t>
            </w:r>
            <w:r>
              <w:rPr>
                <w:rFonts w:ascii="Times New Roman"/>
                <w:spacing w:val="-8"/>
                <w:w w:val="115"/>
                <w:sz w:val="17"/>
              </w:rPr>
              <w:t> </w:t>
            </w:r>
            <w:r>
              <w:rPr>
                <w:rFonts w:ascii="Times New Roman"/>
                <w:spacing w:val="-2"/>
                <w:w w:val="115"/>
                <w:sz w:val="17"/>
              </w:rPr>
              <w:t>$15,000</w:t>
            </w: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3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2"/>
                <w:sz w:val="17"/>
              </w:rPr>
              <w:t>Varsity</w:t>
            </w:r>
            <w:r>
              <w:rPr>
                <w:rFonts w:ascii="Times New Roman"/>
                <w:b/>
                <w:spacing w:val="32"/>
                <w:sz w:val="17"/>
              </w:rPr>
              <w:t> </w:t>
            </w:r>
            <w:r>
              <w:rPr>
                <w:rFonts w:ascii="Times New Roman"/>
                <w:b/>
                <w:spacing w:val="2"/>
                <w:sz w:val="17"/>
              </w:rPr>
              <w:t>Weight</w:t>
            </w:r>
            <w:r>
              <w:rPr>
                <w:rFonts w:ascii="Times New Roman"/>
                <w:b/>
                <w:spacing w:val="25"/>
                <w:sz w:val="17"/>
              </w:rPr>
              <w:t> </w:t>
            </w:r>
            <w:r>
              <w:rPr>
                <w:rFonts w:ascii="Times New Roman"/>
                <w:b/>
                <w:spacing w:val="-4"/>
                <w:sz w:val="17"/>
              </w:rPr>
              <w:t>Room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Total</w:t>
            </w:r>
            <w:r>
              <w:rPr>
                <w:rFonts w:ascii="Times New Roman"/>
                <w:b/>
                <w:w w:val="110"/>
                <w:sz w:val="17"/>
              </w:rPr>
              <w:t> </w:t>
            </w:r>
            <w:r>
              <w:rPr>
                <w:rFonts w:ascii="Times New Roman"/>
                <w:b/>
                <w:spacing w:val="-4"/>
                <w:w w:val="110"/>
                <w:sz w:val="17"/>
              </w:rPr>
              <w:t>Cost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0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w w:val="110"/>
                <w:sz w:val="17"/>
              </w:rPr>
              <w:t>Completed</w:t>
            </w: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iPads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Vitruve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(Analytics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Weight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4"/>
                <w:sz w:val="17"/>
              </w:rPr>
              <w:t>Room)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8,000.00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Vertical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Jump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(Vertec)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1,000.00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Belt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Squat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Machine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1,200.00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Pull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Blocks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each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4"/>
                <w:sz w:val="17"/>
              </w:rPr>
              <w:t>rack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1,600.00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3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10"/>
                <w:sz w:val="17"/>
              </w:rPr>
              <w:t>Sports</w:t>
            </w:r>
            <w:r>
              <w:rPr>
                <w:rFonts w:ascii="Times New Roman"/>
                <w:b/>
                <w:spacing w:val="-12"/>
                <w:w w:val="110"/>
                <w:sz w:val="17"/>
              </w:rPr>
              <w:t> </w:t>
            </w:r>
            <w:r>
              <w:rPr>
                <w:rFonts w:ascii="Times New Roman"/>
                <w:b/>
                <w:spacing w:val="-2"/>
                <w:w w:val="110"/>
                <w:sz w:val="17"/>
              </w:rPr>
              <w:t>Medicine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Total</w:t>
            </w:r>
            <w:r>
              <w:rPr>
                <w:rFonts w:ascii="Times New Roman"/>
                <w:b/>
                <w:w w:val="110"/>
                <w:sz w:val="17"/>
              </w:rPr>
              <w:t> </w:t>
            </w:r>
            <w:r>
              <w:rPr>
                <w:rFonts w:ascii="Times New Roman"/>
                <w:b/>
                <w:spacing w:val="-4"/>
                <w:w w:val="110"/>
                <w:sz w:val="17"/>
              </w:rPr>
              <w:t>Cost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0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w w:val="110"/>
                <w:sz w:val="17"/>
              </w:rPr>
              <w:t>Completed</w:t>
            </w: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z w:val="17"/>
              </w:rPr>
              <w:t>Sideline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Hydration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Carts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(need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5"/>
                <w:sz w:val="17"/>
              </w:rPr>
              <w:t>2)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6,000.00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PowerFlo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Hydration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(need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2)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3,400.00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0" w:hRule="atLeast"/>
        </w:trPr>
        <w:tc>
          <w:tcPr>
            <w:tcW w:w="550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z w:val="17"/>
              </w:rPr>
              <w:t>SmartCuffs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Blood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Flow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Restriction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Therapy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(knee,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shoulder,</w:t>
            </w:r>
          </w:p>
          <w:p>
            <w:pPr>
              <w:pStyle w:val="TableParagraph"/>
              <w:spacing w:before="47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ankle,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elbow)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before="131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3,500.00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pacing w:val="2"/>
                <w:sz w:val="17"/>
              </w:rPr>
              <w:t>Normatec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2"/>
                <w:sz w:val="17"/>
              </w:rPr>
              <w:t>Dynamic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2"/>
                <w:sz w:val="17"/>
              </w:rPr>
              <w:t>Air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2"/>
                <w:sz w:val="17"/>
              </w:rPr>
              <w:t>Compression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Theraphy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1,800.00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Travel</w:t>
            </w:r>
            <w:r>
              <w:rPr>
                <w:spacing w:val="-2"/>
                <w:w w:val="110"/>
                <w:sz w:val="17"/>
              </w:rPr>
              <w:t> Trunks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2,400.00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Rebounder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885" w:val="left" w:leader="none"/>
              </w:tabs>
              <w:spacing w:line="189" w:lineRule="exact" w:before="13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800.00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3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10"/>
                <w:sz w:val="17"/>
              </w:rPr>
              <w:t>Sports</w:t>
            </w:r>
            <w:r>
              <w:rPr>
                <w:rFonts w:ascii="Times New Roman"/>
                <w:b/>
                <w:spacing w:val="-12"/>
                <w:w w:val="110"/>
                <w:sz w:val="17"/>
              </w:rPr>
              <w:t> </w:t>
            </w:r>
            <w:r>
              <w:rPr>
                <w:rFonts w:ascii="Times New Roman"/>
                <w:b/>
                <w:spacing w:val="-2"/>
                <w:w w:val="110"/>
                <w:sz w:val="17"/>
              </w:rPr>
              <w:t>Information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Spotlight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gym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introduce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players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1,000.00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spacing w:before="4"/>
              <w:ind w:left="3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w w:val="110"/>
                <w:sz w:val="17"/>
              </w:rPr>
              <w:t>Equipment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508" w:type="dxa"/>
          </w:tcPr>
          <w:p>
            <w:pPr>
              <w:pStyle w:val="TableParagraph"/>
              <w:spacing w:before="15"/>
              <w:ind w:left="35"/>
              <w:rPr>
                <w:sz w:val="17"/>
              </w:rPr>
            </w:pPr>
            <w:r>
              <w:rPr>
                <w:sz w:val="17"/>
              </w:rPr>
              <w:t>Curtains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cover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up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four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corners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gym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(aesthetic)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pacing w:val="2"/>
                <w:sz w:val="17"/>
              </w:rPr>
              <w:t>Heavy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2"/>
                <w:sz w:val="17"/>
              </w:rPr>
              <w:t>duty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2"/>
                <w:sz w:val="17"/>
              </w:rPr>
              <w:t>barricades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2"/>
                <w:sz w:val="17"/>
              </w:rPr>
              <w:t>for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2"/>
                <w:sz w:val="17"/>
              </w:rPr>
              <w:t>parking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2"/>
                <w:sz w:val="17"/>
              </w:rPr>
              <w:t>lot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5"/>
                <w:sz w:val="17"/>
              </w:rPr>
              <w:t>use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football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7,000.00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Outside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Maintenance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(invest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$5,000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5"/>
                <w:sz w:val="17"/>
              </w:rPr>
              <w:t>yr)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Maintenance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Funce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(invest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$5,000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5"/>
                <w:sz w:val="17"/>
              </w:rPr>
              <w:t>yr)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pacing w:val="2"/>
                <w:sz w:val="17"/>
              </w:rPr>
              <w:t>Dryer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2"/>
                <w:sz w:val="17"/>
              </w:rPr>
              <w:t>(more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2"/>
                <w:sz w:val="17"/>
              </w:rPr>
              <w:t>immediate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2"/>
                <w:sz w:val="17"/>
              </w:rPr>
              <w:t>need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2"/>
                <w:sz w:val="17"/>
              </w:rPr>
              <w:t>than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washer)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Washer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Sweeper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turf</w:t>
            </w:r>
          </w:p>
        </w:tc>
        <w:tc>
          <w:tcPr>
            <w:tcW w:w="1603" w:type="dxa"/>
          </w:tcPr>
          <w:p>
            <w:pPr>
              <w:pStyle w:val="TableParagraph"/>
              <w:tabs>
                <w:tab w:pos="742" w:val="left" w:leader="none"/>
              </w:tabs>
              <w:spacing w:line="189" w:lineRule="exact" w:before="13"/>
              <w:ind w:left="2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10"/>
                <w:w w:val="115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Times New Roman"/>
                <w:spacing w:val="-2"/>
                <w:w w:val="115"/>
                <w:sz w:val="17"/>
              </w:rPr>
              <w:t>4,000.00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714" w:type="dxa"/>
            <w:gridSpan w:val="3"/>
            <w:tcBorders>
              <w:right w:val="nil"/>
            </w:tcBorders>
            <w:shd w:val="clear" w:color="auto" w:fill="C6DFB3"/>
          </w:tcPr>
          <w:p>
            <w:pPr>
              <w:pStyle w:val="TableParagraph"/>
              <w:spacing w:before="4"/>
              <w:ind w:left="9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20"/>
                <w:sz w:val="17"/>
              </w:rPr>
              <w:t>$15,000</w:t>
            </w:r>
            <w:r>
              <w:rPr>
                <w:rFonts w:ascii="Times New Roman"/>
                <w:spacing w:val="-11"/>
                <w:w w:val="120"/>
                <w:sz w:val="17"/>
              </w:rPr>
              <w:t> </w:t>
            </w:r>
            <w:r>
              <w:rPr>
                <w:rFonts w:ascii="Times New Roman"/>
                <w:w w:val="120"/>
                <w:sz w:val="17"/>
              </w:rPr>
              <w:t>-</w:t>
            </w:r>
            <w:r>
              <w:rPr>
                <w:rFonts w:ascii="Times New Roman"/>
                <w:spacing w:val="-12"/>
                <w:w w:val="120"/>
                <w:sz w:val="17"/>
              </w:rPr>
              <w:t> </w:t>
            </w:r>
            <w:r>
              <w:rPr>
                <w:rFonts w:ascii="Times New Roman"/>
                <w:spacing w:val="-2"/>
                <w:w w:val="120"/>
                <w:sz w:val="17"/>
              </w:rPr>
              <w:t>$50,000</w:t>
            </w: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4"/>
                <w:w w:val="110"/>
                <w:sz w:val="17"/>
              </w:rPr>
              <w:t>Cost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0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w w:val="110"/>
                <w:sz w:val="17"/>
              </w:rPr>
              <w:t>Completed</w:t>
            </w: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90" w:lineRule="exact" w:before="13"/>
              <w:ind w:left="35"/>
              <w:rPr>
                <w:sz w:val="17"/>
              </w:rPr>
            </w:pPr>
            <w:r>
              <w:rPr>
                <w:sz w:val="17"/>
              </w:rPr>
              <w:t>Sound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Allgood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Bailey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Stadium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90" w:lineRule="exact" w:before="13"/>
              <w:ind w:left="33"/>
              <w:rPr>
                <w:sz w:val="17"/>
              </w:rPr>
            </w:pPr>
            <w:r>
              <w:rPr>
                <w:w w:val="90"/>
                <w:sz w:val="17"/>
              </w:rPr>
              <w:t>Renovate</w:t>
            </w:r>
            <w:r>
              <w:rPr>
                <w:spacing w:val="4"/>
                <w:sz w:val="17"/>
              </w:rPr>
              <w:t> </w:t>
            </w:r>
            <w:r>
              <w:rPr>
                <w:w w:val="90"/>
                <w:sz w:val="17"/>
              </w:rPr>
              <w:t>area</w:t>
            </w:r>
            <w:r>
              <w:rPr>
                <w:spacing w:val="6"/>
                <w:sz w:val="17"/>
              </w:rPr>
              <w:t> </w:t>
            </w:r>
            <w:r>
              <w:rPr>
                <w:w w:val="90"/>
                <w:sz w:val="17"/>
              </w:rPr>
              <w:t>for</w:t>
            </w:r>
            <w:r>
              <w:rPr>
                <w:spacing w:val="7"/>
                <w:sz w:val="17"/>
              </w:rPr>
              <w:t> </w:t>
            </w:r>
            <w:r>
              <w:rPr>
                <w:w w:val="90"/>
                <w:sz w:val="17"/>
              </w:rPr>
              <w:t>office</w:t>
            </w:r>
            <w:r>
              <w:rPr>
                <w:spacing w:val="4"/>
                <w:sz w:val="17"/>
              </w:rPr>
              <w:t> </w:t>
            </w:r>
            <w:r>
              <w:rPr>
                <w:w w:val="90"/>
                <w:sz w:val="17"/>
              </w:rPr>
              <w:t>space</w:t>
            </w:r>
            <w:r>
              <w:rPr>
                <w:spacing w:val="5"/>
                <w:sz w:val="17"/>
              </w:rPr>
              <w:t> </w:t>
            </w:r>
            <w:r>
              <w:rPr>
                <w:w w:val="90"/>
                <w:sz w:val="17"/>
              </w:rPr>
              <w:t>for</w:t>
            </w:r>
            <w:r>
              <w:rPr>
                <w:spacing w:val="6"/>
                <w:sz w:val="17"/>
              </w:rPr>
              <w:t> </w:t>
            </w:r>
            <w:r>
              <w:rPr>
                <w:w w:val="90"/>
                <w:sz w:val="17"/>
              </w:rPr>
              <w:t>Strength</w:t>
            </w:r>
            <w:r>
              <w:rPr>
                <w:spacing w:val="7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Conditioning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0" w:hRule="atLeast"/>
        </w:trPr>
        <w:tc>
          <w:tcPr>
            <w:tcW w:w="5508" w:type="dxa"/>
          </w:tcPr>
          <w:p>
            <w:pPr>
              <w:pStyle w:val="TableParagraph"/>
              <w:spacing w:before="13"/>
              <w:ind w:left="35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Ticket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Booths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Allgood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Bailey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Grass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Soccer</w:t>
            </w:r>
          </w:p>
          <w:p>
            <w:pPr>
              <w:pStyle w:val="TableParagraph"/>
              <w:spacing w:line="185" w:lineRule="exact" w:before="47"/>
              <w:ind w:left="35"/>
              <w:rPr>
                <w:sz w:val="17"/>
              </w:rPr>
            </w:pPr>
            <w:r>
              <w:rPr>
                <w:spacing w:val="-2"/>
                <w:w w:val="115"/>
                <w:sz w:val="17"/>
              </w:rPr>
              <w:t>Field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drag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baseball/softball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$18,000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Gator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(planning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sz w:val="17"/>
              </w:rPr>
              <w:t>future)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$18,000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Outside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Maintenance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(invest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$5,000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5"/>
                <w:sz w:val="17"/>
              </w:rPr>
              <w:t>yr)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$5,000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Maintenance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Funce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(invest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$5,000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5"/>
                <w:sz w:val="17"/>
              </w:rPr>
              <w:t>yr)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line="187" w:lineRule="exact" w:before="15"/>
              <w:ind w:left="35"/>
              <w:rPr>
                <w:sz w:val="17"/>
              </w:rPr>
            </w:pPr>
            <w:r>
              <w:rPr>
                <w:sz w:val="17"/>
              </w:rPr>
              <w:t>Renovate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Concession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Gibson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4"/>
                <w:sz w:val="17"/>
              </w:rPr>
              <w:t>Arena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714" w:type="dxa"/>
            <w:gridSpan w:val="3"/>
            <w:tcBorders>
              <w:right w:val="nil"/>
            </w:tcBorders>
            <w:shd w:val="clear" w:color="auto" w:fill="C6DFB3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$50,000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$100,000</w:t>
            </w: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4"/>
                <w:w w:val="110"/>
                <w:sz w:val="17"/>
              </w:rPr>
              <w:t>Cost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0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w w:val="110"/>
                <w:sz w:val="17"/>
              </w:rPr>
              <w:t>Completed</w:t>
            </w: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4"/>
              <w:ind w:left="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Batting</w:t>
            </w:r>
            <w:r>
              <w:rPr>
                <w:rFonts w:ascii="Times New Roman"/>
                <w:spacing w:val="3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cages</w:t>
            </w:r>
            <w:r>
              <w:rPr>
                <w:rFonts w:ascii="Times New Roman"/>
                <w:spacing w:val="3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in</w:t>
            </w:r>
            <w:r>
              <w:rPr>
                <w:rFonts w:ascii="Times New Roman"/>
                <w:spacing w:val="-2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the</w:t>
            </w:r>
            <w:r>
              <w:rPr>
                <w:rFonts w:ascii="Times New Roman"/>
                <w:spacing w:val="1"/>
                <w:w w:val="115"/>
                <w:sz w:val="17"/>
              </w:rPr>
              <w:t> </w:t>
            </w:r>
            <w:r>
              <w:rPr>
                <w:rFonts w:ascii="Times New Roman"/>
                <w:spacing w:val="-4"/>
                <w:w w:val="115"/>
                <w:sz w:val="17"/>
              </w:rPr>
              <w:t>dome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4"/>
              <w:ind w:left="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Equipment</w:t>
            </w:r>
            <w:r>
              <w:rPr>
                <w:rFonts w:ascii="Times New Roman"/>
                <w:spacing w:val="1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Room</w:t>
            </w:r>
            <w:r>
              <w:rPr>
                <w:rFonts w:ascii="Times New Roman"/>
                <w:spacing w:val="5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Renovation</w:t>
            </w:r>
            <w:r>
              <w:rPr>
                <w:rFonts w:ascii="Times New Roman"/>
                <w:spacing w:val="5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with</w:t>
            </w:r>
            <w:r>
              <w:rPr>
                <w:rFonts w:ascii="Times New Roman"/>
                <w:spacing w:val="5"/>
                <w:w w:val="115"/>
                <w:sz w:val="17"/>
              </w:rPr>
              <w:t> </w:t>
            </w:r>
            <w:r>
              <w:rPr>
                <w:rFonts w:ascii="Times New Roman"/>
                <w:spacing w:val="-2"/>
                <w:w w:val="115"/>
                <w:sz w:val="17"/>
              </w:rPr>
              <w:t>Gearboss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$60,000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4"/>
              <w:ind w:left="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Renovate</w:t>
            </w:r>
            <w:r>
              <w:rPr>
                <w:rFonts w:ascii="Times New Roman"/>
                <w:spacing w:val="4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area</w:t>
            </w:r>
            <w:r>
              <w:rPr>
                <w:rFonts w:ascii="Times New Roman"/>
                <w:spacing w:val="5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for</w:t>
            </w:r>
            <w:r>
              <w:rPr>
                <w:rFonts w:ascii="Times New Roman"/>
                <w:spacing w:val="2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office</w:t>
            </w:r>
            <w:r>
              <w:rPr>
                <w:rFonts w:ascii="Times New Roman"/>
                <w:spacing w:val="3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space</w:t>
            </w:r>
            <w:r>
              <w:rPr>
                <w:rFonts w:ascii="Times New Roman"/>
                <w:spacing w:val="3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for</w:t>
            </w:r>
            <w:r>
              <w:rPr>
                <w:rFonts w:ascii="Times New Roman"/>
                <w:spacing w:val="4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Strength</w:t>
            </w:r>
            <w:r>
              <w:rPr>
                <w:rFonts w:ascii="Times New Roman"/>
                <w:spacing w:val="2"/>
                <w:w w:val="115"/>
                <w:sz w:val="17"/>
              </w:rPr>
              <w:t> </w:t>
            </w:r>
            <w:r>
              <w:rPr>
                <w:rFonts w:ascii="Times New Roman"/>
                <w:w w:val="115"/>
                <w:sz w:val="17"/>
              </w:rPr>
              <w:t>and</w:t>
            </w:r>
            <w:r>
              <w:rPr>
                <w:rFonts w:ascii="Times New Roman"/>
                <w:spacing w:val="4"/>
                <w:w w:val="115"/>
                <w:sz w:val="17"/>
              </w:rPr>
              <w:t> </w:t>
            </w:r>
            <w:r>
              <w:rPr>
                <w:rFonts w:ascii="Times New Roman"/>
                <w:spacing w:val="-2"/>
                <w:w w:val="115"/>
                <w:sz w:val="17"/>
              </w:rPr>
              <w:t>Conditioning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5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714" w:type="dxa"/>
            <w:gridSpan w:val="3"/>
            <w:tcBorders>
              <w:right w:val="nil"/>
            </w:tcBorders>
            <w:shd w:val="clear" w:color="auto" w:fill="C6DFB3"/>
          </w:tcPr>
          <w:p>
            <w:pPr>
              <w:pStyle w:val="TableParagraph"/>
              <w:spacing w:before="6"/>
              <w:ind w:left="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20"/>
                <w:sz w:val="17"/>
              </w:rPr>
              <w:t>$100,000</w:t>
            </w:r>
            <w:r>
              <w:rPr>
                <w:rFonts w:ascii="Times New Roman"/>
                <w:spacing w:val="-3"/>
                <w:w w:val="120"/>
                <w:sz w:val="17"/>
              </w:rPr>
              <w:t> </w:t>
            </w:r>
            <w:r>
              <w:rPr>
                <w:rFonts w:ascii="Times New Roman"/>
                <w:spacing w:val="-10"/>
                <w:w w:val="125"/>
                <w:sz w:val="17"/>
              </w:rPr>
              <w:t>+</w:t>
            </w:r>
          </w:p>
        </w:tc>
      </w:tr>
      <w:tr>
        <w:trPr>
          <w:trHeight w:val="222" w:hRule="atLeast"/>
        </w:trPr>
        <w:tc>
          <w:tcPr>
            <w:tcW w:w="5508" w:type="dxa"/>
            <w:shd w:val="clear" w:color="auto" w:fill="FFE6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4"/>
                <w:w w:val="110"/>
                <w:sz w:val="17"/>
              </w:rPr>
              <w:t>Cost</w:t>
            </w:r>
          </w:p>
        </w:tc>
        <w:tc>
          <w:tcPr>
            <w:tcW w:w="1603" w:type="dxa"/>
            <w:shd w:val="clear" w:color="auto" w:fill="FFE699"/>
          </w:tcPr>
          <w:p>
            <w:pPr>
              <w:pStyle w:val="TableParagraph"/>
              <w:spacing w:line="186" w:lineRule="exact" w:before="16"/>
              <w:ind w:left="20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w w:val="110"/>
                <w:sz w:val="17"/>
              </w:rPr>
              <w:t>Completed</w:t>
            </w: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Pressbox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baseball,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softball,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soccer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Renovate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Pressbox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Allgood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Bailey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Stadium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Turf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soccer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facility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3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0"/>
                <w:sz w:val="17"/>
              </w:rPr>
              <w:t>$1.5M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w w:val="110"/>
                <w:sz w:val="17"/>
              </w:rPr>
              <w:t>Turf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infield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of</w:t>
            </w:r>
            <w:r>
              <w:rPr>
                <w:spacing w:val="-2"/>
                <w:w w:val="110"/>
                <w:sz w:val="17"/>
              </w:rPr>
              <w:t> baseball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$800,000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w w:val="110"/>
                <w:sz w:val="17"/>
              </w:rPr>
              <w:t>Turf</w:t>
            </w:r>
            <w:r>
              <w:rPr>
                <w:spacing w:val="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infield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of</w:t>
            </w:r>
            <w:r>
              <w:rPr>
                <w:spacing w:val="-2"/>
                <w:w w:val="110"/>
                <w:sz w:val="17"/>
              </w:rPr>
              <w:t> softball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$650,000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Lights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for</w:t>
            </w:r>
            <w:r>
              <w:rPr>
                <w:spacing w:val="-4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baseball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$400,000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Lights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for</w:t>
            </w:r>
            <w:r>
              <w:rPr>
                <w:spacing w:val="-4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softball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$275,000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4"/>
              <w:ind w:left="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New</w:t>
            </w:r>
            <w:r>
              <w:rPr>
                <w:rFonts w:ascii="Times New Roman"/>
                <w:spacing w:val="7"/>
                <w:w w:val="110"/>
                <w:sz w:val="17"/>
              </w:rPr>
              <w:t> </w:t>
            </w:r>
            <w:r>
              <w:rPr>
                <w:rFonts w:ascii="Times New Roman"/>
                <w:w w:val="110"/>
                <w:sz w:val="17"/>
              </w:rPr>
              <w:t>lights</w:t>
            </w:r>
            <w:r>
              <w:rPr>
                <w:rFonts w:ascii="Times New Roman"/>
                <w:spacing w:val="5"/>
                <w:w w:val="110"/>
                <w:sz w:val="17"/>
              </w:rPr>
              <w:t> </w:t>
            </w:r>
            <w:r>
              <w:rPr>
                <w:rFonts w:ascii="Times New Roman"/>
                <w:w w:val="110"/>
                <w:sz w:val="17"/>
              </w:rPr>
              <w:t>for</w:t>
            </w:r>
            <w:r>
              <w:rPr>
                <w:rFonts w:ascii="Times New Roman"/>
                <w:spacing w:val="6"/>
                <w:w w:val="110"/>
                <w:sz w:val="17"/>
              </w:rPr>
              <w:t> </w:t>
            </w:r>
            <w:r>
              <w:rPr>
                <w:rFonts w:ascii="Times New Roman"/>
                <w:w w:val="110"/>
                <w:sz w:val="17"/>
              </w:rPr>
              <w:t>Allgood</w:t>
            </w:r>
            <w:r>
              <w:rPr>
                <w:rFonts w:ascii="Times New Roman"/>
                <w:spacing w:val="6"/>
                <w:w w:val="110"/>
                <w:sz w:val="17"/>
              </w:rPr>
              <w:t> </w:t>
            </w:r>
            <w:r>
              <w:rPr>
                <w:rFonts w:ascii="Times New Roman"/>
                <w:w w:val="110"/>
                <w:sz w:val="17"/>
              </w:rPr>
              <w:t>Bailey</w:t>
            </w:r>
            <w:r>
              <w:rPr>
                <w:rFonts w:ascii="Times New Roman"/>
                <w:spacing w:val="7"/>
                <w:w w:val="110"/>
                <w:sz w:val="17"/>
              </w:rPr>
              <w:t> </w:t>
            </w:r>
            <w:r>
              <w:rPr>
                <w:rFonts w:ascii="Times New Roman"/>
                <w:spacing w:val="-2"/>
                <w:w w:val="110"/>
                <w:sz w:val="17"/>
              </w:rPr>
              <w:t>Stadium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$400,000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508" w:type="dxa"/>
          </w:tcPr>
          <w:p>
            <w:pPr>
              <w:pStyle w:val="TableParagraph"/>
              <w:spacing w:before="3"/>
              <w:ind w:left="35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lights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grass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soccer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4"/>
                <w:sz w:val="17"/>
              </w:rPr>
              <w:t>field</w:t>
            </w:r>
          </w:p>
        </w:tc>
        <w:tc>
          <w:tcPr>
            <w:tcW w:w="1603" w:type="dxa"/>
          </w:tcPr>
          <w:p>
            <w:pPr>
              <w:pStyle w:val="TableParagraph"/>
              <w:spacing w:line="189" w:lineRule="exact" w:before="13"/>
              <w:ind w:left="29" w:righ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15"/>
                <w:sz w:val="17"/>
              </w:rPr>
              <w:t>$400,000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top="10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5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32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2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5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" w:right="7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25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2025-09-11T14:51:12Z</dcterms:created>
  <dcterms:modified xsi:type="dcterms:W3CDTF">2025-09-11T14:51:12Z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</Properties>
</file>